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0F9C3" w14:textId="77777777" w:rsidR="00876D21" w:rsidRPr="00664DC5" w:rsidRDefault="00876D21" w:rsidP="001216A8">
      <w:pPr>
        <w:pStyle w:val="BodyText"/>
        <w:spacing w:before="34" w:line="256" w:lineRule="auto"/>
        <w:ind w:left="4820" w:right="-114"/>
        <w:rPr>
          <w:rFonts w:asciiTheme="minorHAnsi" w:hAnsiTheme="minorHAnsi" w:cstheme="minorHAnsi"/>
        </w:rPr>
      </w:pPr>
      <w:r w:rsidRPr="00664DC5">
        <w:rPr>
          <w:rFonts w:asciiTheme="minorHAnsi" w:hAnsiTheme="minorHAnsi" w:cstheme="minorHAnsi"/>
        </w:rPr>
        <w:t>Приложение № 3 към Насоки за прилагане на Хартата на основните права на ЕС</w:t>
      </w:r>
    </w:p>
    <w:p w14:paraId="5A0FD20D" w14:textId="77777777" w:rsidR="00EA4A9F" w:rsidRPr="00664DC5" w:rsidRDefault="00EA4A9F" w:rsidP="001F61A9">
      <w:pPr>
        <w:rPr>
          <w:rFonts w:asciiTheme="minorHAnsi" w:hAnsiTheme="minorHAnsi" w:cstheme="minorHAnsi"/>
          <w:b/>
          <w:sz w:val="22"/>
          <w:szCs w:val="22"/>
          <w:lang w:val="ru-RU"/>
        </w:rPr>
      </w:pPr>
    </w:p>
    <w:tbl>
      <w:tblPr>
        <w:tblW w:w="992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6131"/>
        <w:gridCol w:w="3685"/>
      </w:tblGrid>
      <w:tr w:rsidR="00EA4A9F" w:rsidRPr="00793649" w14:paraId="62C3A260" w14:textId="77777777" w:rsidTr="00664DC5">
        <w:trPr>
          <w:trHeight w:val="532"/>
        </w:trPr>
        <w:tc>
          <w:tcPr>
            <w:tcW w:w="108" w:type="dxa"/>
            <w:tcBorders>
              <w:right w:val="nil"/>
            </w:tcBorders>
            <w:shd w:val="clear" w:color="auto" w:fill="BCD5ED"/>
          </w:tcPr>
          <w:p w14:paraId="132708BD" w14:textId="77777777" w:rsidR="00EA4A9F" w:rsidRPr="00793649" w:rsidRDefault="00EA4A9F" w:rsidP="0044035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816" w:type="dxa"/>
            <w:gridSpan w:val="2"/>
            <w:tcBorders>
              <w:left w:val="nil"/>
            </w:tcBorders>
            <w:shd w:val="clear" w:color="auto" w:fill="BCD5ED"/>
          </w:tcPr>
          <w:p w14:paraId="5B86F075" w14:textId="77777777" w:rsidR="00EA4A9F" w:rsidRPr="00793649" w:rsidRDefault="00EA4A9F" w:rsidP="00440357">
            <w:pPr>
              <w:pStyle w:val="TableParagraph"/>
              <w:spacing w:before="119"/>
              <w:ind w:left="2414"/>
              <w:rPr>
                <w:rFonts w:ascii="Calibri" w:hAnsi="Calibri"/>
                <w:b/>
                <w:sz w:val="24"/>
              </w:rPr>
            </w:pPr>
            <w:r w:rsidRPr="00793649">
              <w:rPr>
                <w:rFonts w:ascii="Calibri" w:hAnsi="Calibri"/>
                <w:b/>
                <w:sz w:val="24"/>
              </w:rPr>
              <w:t>Компетентни органи по основните права на ЕС</w:t>
            </w:r>
          </w:p>
        </w:tc>
      </w:tr>
      <w:tr w:rsidR="00EA4A9F" w:rsidRPr="00793649" w14:paraId="0EA6E2B7" w14:textId="77777777" w:rsidTr="00664DC5">
        <w:trPr>
          <w:trHeight w:val="827"/>
        </w:trPr>
        <w:tc>
          <w:tcPr>
            <w:tcW w:w="6239" w:type="dxa"/>
            <w:gridSpan w:val="2"/>
          </w:tcPr>
          <w:p w14:paraId="06392FF8" w14:textId="77777777" w:rsidR="00EA4A9F" w:rsidRPr="00793649" w:rsidRDefault="00EA4A9F" w:rsidP="00440357">
            <w:pPr>
              <w:pStyle w:val="TableParagraph"/>
              <w:spacing w:before="119" w:line="242" w:lineRule="auto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Права, свързани със защитата на физическата и умствената неприкосновеност на човека</w:t>
            </w:r>
            <w:bookmarkStart w:id="0" w:name="_GoBack"/>
            <w:bookmarkEnd w:id="0"/>
          </w:p>
        </w:tc>
        <w:tc>
          <w:tcPr>
            <w:tcW w:w="3685" w:type="dxa"/>
          </w:tcPr>
          <w:p w14:paraId="5AF1F091" w14:textId="77777777" w:rsidR="00EA4A9F" w:rsidRPr="00793649" w:rsidRDefault="00EA4A9F" w:rsidP="0044035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A4A9F" w:rsidRPr="00793649" w14:paraId="02DD7BF8" w14:textId="77777777" w:rsidTr="003B29BD">
        <w:trPr>
          <w:trHeight w:val="2352"/>
        </w:trPr>
        <w:tc>
          <w:tcPr>
            <w:tcW w:w="6239" w:type="dxa"/>
            <w:gridSpan w:val="2"/>
          </w:tcPr>
          <w:p w14:paraId="33543982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118" w:line="305" w:lineRule="exact"/>
              <w:rPr>
                <w:sz w:val="24"/>
              </w:rPr>
            </w:pPr>
            <w:r w:rsidRPr="00793649">
              <w:rPr>
                <w:sz w:val="24"/>
              </w:rPr>
              <w:t>Човешко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достойнство</w:t>
            </w:r>
          </w:p>
          <w:p w14:paraId="412EFE74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305" w:lineRule="exact"/>
              <w:rPr>
                <w:sz w:val="24"/>
              </w:rPr>
            </w:pPr>
            <w:r w:rsidRPr="00793649">
              <w:rPr>
                <w:sz w:val="24"/>
              </w:rPr>
              <w:t>Право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живот</w:t>
            </w:r>
          </w:p>
          <w:p w14:paraId="42E473E5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2" w:line="305" w:lineRule="exact"/>
              <w:rPr>
                <w:sz w:val="24"/>
              </w:rPr>
            </w:pPr>
            <w:r w:rsidRPr="00793649">
              <w:rPr>
                <w:sz w:val="24"/>
              </w:rPr>
              <w:t>Право на неприкосновеност на</w:t>
            </w:r>
            <w:r w:rsidRPr="00793649">
              <w:rPr>
                <w:spacing w:val="-3"/>
                <w:sz w:val="24"/>
              </w:rPr>
              <w:t xml:space="preserve"> </w:t>
            </w:r>
            <w:r w:rsidRPr="00793649">
              <w:rPr>
                <w:sz w:val="24"/>
              </w:rPr>
              <w:t>личността</w:t>
            </w:r>
          </w:p>
          <w:p w14:paraId="513EE42B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right="96"/>
              <w:rPr>
                <w:sz w:val="24"/>
              </w:rPr>
            </w:pPr>
            <w:r w:rsidRPr="00793649">
              <w:rPr>
                <w:sz w:val="24"/>
              </w:rPr>
              <w:t>Забрана за изтезанията и на нечовешкото или унизително отношение или</w:t>
            </w:r>
            <w:r w:rsidRPr="00793649">
              <w:rPr>
                <w:spacing w:val="-3"/>
                <w:sz w:val="24"/>
              </w:rPr>
              <w:t xml:space="preserve"> </w:t>
            </w:r>
            <w:r w:rsidRPr="00793649">
              <w:rPr>
                <w:sz w:val="24"/>
              </w:rPr>
              <w:t>наказание</w:t>
            </w:r>
          </w:p>
          <w:p w14:paraId="74C42680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305" w:lineRule="exact"/>
              <w:rPr>
                <w:sz w:val="24"/>
              </w:rPr>
            </w:pPr>
            <w:r w:rsidRPr="00793649">
              <w:rPr>
                <w:sz w:val="24"/>
              </w:rPr>
              <w:t>Забрана на робството и на принудителния</w:t>
            </w:r>
            <w:r w:rsidRPr="00793649">
              <w:rPr>
                <w:spacing w:val="-10"/>
                <w:sz w:val="24"/>
              </w:rPr>
              <w:t xml:space="preserve"> </w:t>
            </w:r>
            <w:r w:rsidRPr="00793649">
              <w:rPr>
                <w:sz w:val="24"/>
              </w:rPr>
              <w:t>труд</w:t>
            </w:r>
          </w:p>
          <w:p w14:paraId="2405F762" w14:textId="77777777" w:rsidR="00EA4A9F" w:rsidRPr="00793649" w:rsidRDefault="00EA4A9F" w:rsidP="00EA4A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1"/>
              <w:rPr>
                <w:sz w:val="24"/>
              </w:rPr>
            </w:pPr>
            <w:r w:rsidRPr="00793649">
              <w:rPr>
                <w:sz w:val="24"/>
              </w:rPr>
              <w:t>Право на свобода и</w:t>
            </w:r>
            <w:r w:rsidRPr="00793649">
              <w:rPr>
                <w:spacing w:val="-3"/>
                <w:sz w:val="24"/>
              </w:rPr>
              <w:t xml:space="preserve"> </w:t>
            </w:r>
            <w:r w:rsidRPr="00793649">
              <w:rPr>
                <w:sz w:val="24"/>
              </w:rPr>
              <w:t>сигурност</w:t>
            </w:r>
          </w:p>
        </w:tc>
        <w:tc>
          <w:tcPr>
            <w:tcW w:w="3685" w:type="dxa"/>
          </w:tcPr>
          <w:p w14:paraId="13F0403F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spacing w:before="119"/>
              <w:ind w:right="45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съдебната власт </w:t>
            </w:r>
          </w:p>
        </w:tc>
      </w:tr>
      <w:tr w:rsidR="00EA4A9F" w:rsidRPr="00793649" w14:paraId="7E76A047" w14:textId="77777777" w:rsidTr="00664DC5">
        <w:trPr>
          <w:trHeight w:val="532"/>
        </w:trPr>
        <w:tc>
          <w:tcPr>
            <w:tcW w:w="6239" w:type="dxa"/>
            <w:gridSpan w:val="2"/>
          </w:tcPr>
          <w:p w14:paraId="05E98CB9" w14:textId="77777777" w:rsidR="00EA4A9F" w:rsidRPr="00793649" w:rsidRDefault="00EA4A9F" w:rsidP="00440357">
            <w:pPr>
              <w:pStyle w:val="TableParagraph"/>
              <w:spacing w:before="119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 xml:space="preserve">Права, свързани с </w:t>
            </w:r>
            <w:proofErr w:type="spellStart"/>
            <w:r w:rsidRPr="00793649">
              <w:rPr>
                <w:color w:val="1F4E79"/>
                <w:sz w:val="24"/>
              </w:rPr>
              <w:t>недискриминацията</w:t>
            </w:r>
            <w:proofErr w:type="spellEnd"/>
          </w:p>
        </w:tc>
        <w:tc>
          <w:tcPr>
            <w:tcW w:w="3685" w:type="dxa"/>
          </w:tcPr>
          <w:p w14:paraId="6BC84E74" w14:textId="77777777" w:rsidR="00EA4A9F" w:rsidRPr="00793649" w:rsidRDefault="00EA4A9F" w:rsidP="0044035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A4A9F" w:rsidRPr="00793649" w14:paraId="58CA0354" w14:textId="77777777" w:rsidTr="00664DC5">
        <w:trPr>
          <w:trHeight w:val="2344"/>
        </w:trPr>
        <w:tc>
          <w:tcPr>
            <w:tcW w:w="6239" w:type="dxa"/>
            <w:gridSpan w:val="2"/>
            <w:tcBorders>
              <w:bottom w:val="single" w:sz="8" w:space="0" w:color="000000"/>
            </w:tcBorders>
          </w:tcPr>
          <w:p w14:paraId="27EFC74B" w14:textId="77777777" w:rsidR="00EA4A9F" w:rsidRPr="00793649" w:rsidRDefault="00EA4A9F" w:rsidP="00EA4A9F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21" w:line="305" w:lineRule="exact"/>
              <w:rPr>
                <w:sz w:val="24"/>
              </w:rPr>
            </w:pPr>
            <w:proofErr w:type="spellStart"/>
            <w:r w:rsidRPr="00793649">
              <w:rPr>
                <w:sz w:val="24"/>
              </w:rPr>
              <w:t>Недискриминация</w:t>
            </w:r>
            <w:proofErr w:type="spellEnd"/>
          </w:p>
          <w:p w14:paraId="34BD59B2" w14:textId="77777777" w:rsidR="00EA4A9F" w:rsidRPr="00793649" w:rsidRDefault="00EA4A9F" w:rsidP="00EA4A9F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ind w:right="95"/>
              <w:rPr>
                <w:sz w:val="24"/>
              </w:rPr>
            </w:pPr>
            <w:r w:rsidRPr="00793649">
              <w:rPr>
                <w:sz w:val="24"/>
              </w:rPr>
              <w:t>Зачитане на културното, религиозното и езиковото многообразие</w:t>
            </w:r>
          </w:p>
          <w:p w14:paraId="5F26C626" w14:textId="77777777" w:rsidR="00EA4A9F" w:rsidRPr="00793649" w:rsidRDefault="00EA4A9F" w:rsidP="00EA4A9F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98"/>
              <w:jc w:val="both"/>
              <w:rPr>
                <w:sz w:val="24"/>
              </w:rPr>
            </w:pPr>
            <w:r w:rsidRPr="00793649">
              <w:rPr>
                <w:sz w:val="24"/>
              </w:rPr>
              <w:t>Всякакви форми на дискриминация/несправедливо третиране в областта на заетостта, образованието, социалната закрила и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услугите</w:t>
            </w:r>
          </w:p>
          <w:p w14:paraId="6D8C7A64" w14:textId="77777777" w:rsidR="00EA4A9F" w:rsidRPr="00793649" w:rsidRDefault="00EA4A9F" w:rsidP="00EA4A9F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rPr>
                <w:sz w:val="24"/>
              </w:rPr>
            </w:pPr>
            <w:r w:rsidRPr="00793649">
              <w:rPr>
                <w:sz w:val="24"/>
              </w:rPr>
              <w:t>Равенство между мъжете и</w:t>
            </w:r>
            <w:r w:rsidRPr="00793649">
              <w:rPr>
                <w:spacing w:val="-4"/>
                <w:sz w:val="24"/>
              </w:rPr>
              <w:t xml:space="preserve"> </w:t>
            </w:r>
            <w:r w:rsidRPr="00793649">
              <w:rPr>
                <w:sz w:val="24"/>
              </w:rPr>
              <w:t>жените</w:t>
            </w:r>
          </w:p>
        </w:tc>
        <w:tc>
          <w:tcPr>
            <w:tcW w:w="3685" w:type="dxa"/>
            <w:tcBorders>
              <w:bottom w:val="single" w:sz="8" w:space="0" w:color="000000"/>
            </w:tcBorders>
          </w:tcPr>
          <w:p w14:paraId="41403F52" w14:textId="77777777" w:rsidR="00EA4A9F" w:rsidRPr="00793649" w:rsidRDefault="00EA4A9F" w:rsidP="00440357">
            <w:pPr>
              <w:pStyle w:val="TableParagraph"/>
              <w:tabs>
                <w:tab w:val="left" w:pos="1379"/>
                <w:tab w:val="left" w:pos="2013"/>
                <w:tab w:val="left" w:pos="3266"/>
              </w:tabs>
              <w:spacing w:before="121"/>
              <w:ind w:right="45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Комисия</w:t>
            </w:r>
            <w:r w:rsidRPr="00793649">
              <w:rPr>
                <w:i/>
                <w:sz w:val="24"/>
              </w:rPr>
              <w:tab/>
              <w:t>за</w:t>
            </w:r>
            <w:r w:rsidRPr="00793649">
              <w:rPr>
                <w:i/>
                <w:sz w:val="24"/>
              </w:rPr>
              <w:tab/>
              <w:t>защита</w:t>
            </w:r>
            <w:r w:rsidRPr="00793649">
              <w:rPr>
                <w:i/>
                <w:sz w:val="24"/>
              </w:rPr>
              <w:tab/>
              <w:t xml:space="preserve">от дискриминация </w:t>
            </w:r>
          </w:p>
        </w:tc>
      </w:tr>
      <w:tr w:rsidR="00EA4A9F" w:rsidRPr="00793649" w14:paraId="7EE97AE6" w14:textId="77777777" w:rsidTr="00664DC5">
        <w:trPr>
          <w:trHeight w:val="584"/>
        </w:trPr>
        <w:tc>
          <w:tcPr>
            <w:tcW w:w="6239" w:type="dxa"/>
            <w:gridSpan w:val="2"/>
            <w:tcBorders>
              <w:top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8EEA5D9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Права, свързани със свободата на мисълта, изразяването и</w:t>
            </w:r>
          </w:p>
          <w:p w14:paraId="565D6B18" w14:textId="77777777" w:rsidR="00EA4A9F" w:rsidRPr="00793649" w:rsidRDefault="00EA4A9F" w:rsidP="0044035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религията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</w:tcBorders>
          </w:tcPr>
          <w:p w14:paraId="58E25BD2" w14:textId="77777777" w:rsidR="00EA4A9F" w:rsidRPr="00793649" w:rsidRDefault="00EA4A9F" w:rsidP="00440357">
            <w:pPr>
              <w:pStyle w:val="TableParagraph"/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EA4A9F" w:rsidRPr="00793649" w14:paraId="343F1C5B" w14:textId="77777777" w:rsidTr="00664DC5">
        <w:trPr>
          <w:trHeight w:val="1027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D42C" w14:textId="77777777" w:rsidR="00EA4A9F" w:rsidRPr="00793649" w:rsidRDefault="00EA4A9F" w:rsidP="00EA4A9F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304" w:lineRule="exact"/>
              <w:rPr>
                <w:sz w:val="24"/>
              </w:rPr>
            </w:pPr>
            <w:r w:rsidRPr="00793649">
              <w:rPr>
                <w:sz w:val="24"/>
              </w:rPr>
              <w:t>Свобода на мисълта, съвестта и</w:t>
            </w:r>
            <w:r w:rsidRPr="00793649">
              <w:rPr>
                <w:spacing w:val="-4"/>
                <w:sz w:val="24"/>
              </w:rPr>
              <w:t xml:space="preserve"> </w:t>
            </w:r>
            <w:r w:rsidRPr="00793649">
              <w:rPr>
                <w:sz w:val="24"/>
              </w:rPr>
              <w:t>религията</w:t>
            </w:r>
          </w:p>
          <w:p w14:paraId="13047753" w14:textId="77777777" w:rsidR="00EA4A9F" w:rsidRPr="00793649" w:rsidRDefault="00EA4A9F" w:rsidP="00EA4A9F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before="1" w:line="256" w:lineRule="auto"/>
              <w:ind w:right="92"/>
              <w:rPr>
                <w:sz w:val="24"/>
              </w:rPr>
            </w:pPr>
            <w:r w:rsidRPr="00793649">
              <w:rPr>
                <w:sz w:val="24"/>
              </w:rPr>
              <w:t>Свобода на изразяване на мнение и свобода на информация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626EBD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ind w:right="41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съдебната власт </w:t>
            </w:r>
          </w:p>
        </w:tc>
      </w:tr>
      <w:tr w:rsidR="00EA4A9F" w:rsidRPr="00793649" w14:paraId="1F3EDCD0" w14:textId="77777777" w:rsidTr="00664DC5">
        <w:trPr>
          <w:trHeight w:val="585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A4C6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Право на свобода на събранията и сдруженията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D13856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</w:t>
            </w:r>
          </w:p>
          <w:p w14:paraId="0F6B378D" w14:textId="77777777" w:rsidR="00EA4A9F" w:rsidRPr="00793649" w:rsidRDefault="00EA4A9F" w:rsidP="00440357">
            <w:pPr>
              <w:pStyle w:val="TableParagraph"/>
              <w:spacing w:line="273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съдебната власт </w:t>
            </w:r>
          </w:p>
        </w:tc>
      </w:tr>
      <w:tr w:rsidR="00EA4A9F" w:rsidRPr="00793649" w14:paraId="5A5EF594" w14:textId="77777777" w:rsidTr="00664DC5">
        <w:trPr>
          <w:trHeight w:val="587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E111" w14:textId="77777777" w:rsidR="00EA4A9F" w:rsidRPr="00793649" w:rsidRDefault="00EA4A9F" w:rsidP="0044035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Право на свободно движение и пребиваване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2C2A49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spacing w:before="1" w:line="290" w:lineRule="atLeast"/>
              <w:ind w:right="41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съдебната власт </w:t>
            </w:r>
          </w:p>
        </w:tc>
      </w:tr>
      <w:tr w:rsidR="00EA4A9F" w:rsidRPr="00793649" w14:paraId="2066A9A3" w14:textId="77777777" w:rsidTr="00664DC5">
        <w:trPr>
          <w:trHeight w:val="585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1E6A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Право на добра администрация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9B6E5A" w14:textId="77777777" w:rsidR="00EA4A9F" w:rsidRPr="00793649" w:rsidRDefault="00EA4A9F" w:rsidP="00440357">
            <w:pPr>
              <w:pStyle w:val="TableParagraph"/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Омбудсман на Република </w:t>
            </w:r>
          </w:p>
          <w:p w14:paraId="70E51BC1" w14:textId="77777777" w:rsidR="00EA4A9F" w:rsidRPr="00793649" w:rsidRDefault="00EA4A9F" w:rsidP="00440357">
            <w:pPr>
              <w:pStyle w:val="TableParagraph"/>
              <w:spacing w:line="273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България </w:t>
            </w:r>
          </w:p>
        </w:tc>
      </w:tr>
      <w:tr w:rsidR="00EA4A9F" w:rsidRPr="00793649" w14:paraId="7B3697F1" w14:textId="77777777" w:rsidTr="00664DC5">
        <w:trPr>
          <w:trHeight w:val="587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82B2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Зачитане на личния и семейния живот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50AE25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</w:t>
            </w:r>
          </w:p>
          <w:p w14:paraId="4E35A638" w14:textId="77777777" w:rsidR="00EA4A9F" w:rsidRPr="00793649" w:rsidRDefault="00EA4A9F" w:rsidP="00440357">
            <w:pPr>
              <w:pStyle w:val="TableParagraph"/>
              <w:spacing w:line="275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съдебната власт </w:t>
            </w:r>
          </w:p>
        </w:tc>
      </w:tr>
      <w:tr w:rsidR="00EA4A9F" w:rsidRPr="00793649" w14:paraId="2E9108D7" w14:textId="77777777" w:rsidTr="00664DC5">
        <w:trPr>
          <w:trHeight w:val="585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0470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lastRenderedPageBreak/>
              <w:t>Права, свързани със защита на личните данни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6741AF" w14:textId="77777777" w:rsidR="00EA4A9F" w:rsidRPr="00793649" w:rsidRDefault="00EA4A9F" w:rsidP="00440357">
            <w:pPr>
              <w:pStyle w:val="TableParagraph"/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Комисия за защита на личните </w:t>
            </w:r>
          </w:p>
          <w:p w14:paraId="204FC04D" w14:textId="77777777" w:rsidR="00EA4A9F" w:rsidRPr="00793649" w:rsidRDefault="00EA4A9F" w:rsidP="00440357">
            <w:pPr>
              <w:pStyle w:val="TableParagraph"/>
              <w:spacing w:line="273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данни</w:t>
            </w:r>
          </w:p>
        </w:tc>
      </w:tr>
      <w:tr w:rsidR="00EA4A9F" w:rsidRPr="00793649" w14:paraId="1A0C5EAD" w14:textId="77777777" w:rsidTr="00664DC5">
        <w:trPr>
          <w:trHeight w:val="584"/>
        </w:trPr>
        <w:tc>
          <w:tcPr>
            <w:tcW w:w="623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E2CC" w14:textId="77777777" w:rsidR="00EA4A9F" w:rsidRPr="00793649" w:rsidRDefault="00EA4A9F" w:rsidP="0044035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Право на собственост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65528C" w14:textId="77777777" w:rsidR="00EA4A9F" w:rsidRPr="00793649" w:rsidRDefault="00EA4A9F" w:rsidP="00440357">
            <w:pPr>
              <w:pStyle w:val="TableParagraph"/>
              <w:tabs>
                <w:tab w:val="left" w:pos="2265"/>
                <w:tab w:val="left" w:pos="3330"/>
              </w:tabs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</w:t>
            </w:r>
          </w:p>
          <w:p w14:paraId="441CA5AB" w14:textId="77777777" w:rsidR="00EA4A9F" w:rsidRPr="00793649" w:rsidRDefault="00EA4A9F" w:rsidP="00440357">
            <w:pPr>
              <w:pStyle w:val="TableParagraph"/>
              <w:spacing w:line="273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съдебната власт </w:t>
            </w:r>
          </w:p>
        </w:tc>
      </w:tr>
      <w:tr w:rsidR="00EA4A9F" w:rsidRPr="00793649" w14:paraId="1FDA2127" w14:textId="77777777" w:rsidTr="00664DC5">
        <w:trPr>
          <w:trHeight w:val="294"/>
        </w:trPr>
        <w:tc>
          <w:tcPr>
            <w:tcW w:w="623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14:paraId="6798C63F" w14:textId="77777777" w:rsidR="00EA4A9F" w:rsidRPr="00793649" w:rsidRDefault="00EA4A9F" w:rsidP="00440357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Трудови права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</w:tcBorders>
          </w:tcPr>
          <w:p w14:paraId="6AFA4FF4" w14:textId="77777777" w:rsidR="00EA4A9F" w:rsidRPr="00793649" w:rsidRDefault="00EA4A9F" w:rsidP="00440357">
            <w:pPr>
              <w:pStyle w:val="TableParagraph"/>
              <w:spacing w:before="1" w:line="273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BB4F00" w:rsidRPr="00793649" w14:paraId="34517B8D" w14:textId="77777777" w:rsidTr="00664DC5">
        <w:trPr>
          <w:trHeight w:val="916"/>
        </w:trPr>
        <w:tc>
          <w:tcPr>
            <w:tcW w:w="6239" w:type="dxa"/>
            <w:gridSpan w:val="2"/>
          </w:tcPr>
          <w:p w14:paraId="4A5AEA28" w14:textId="77777777" w:rsidR="00BB4F00" w:rsidRPr="00793649" w:rsidRDefault="00BB4F00" w:rsidP="00BB4F00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99" w:lineRule="exact"/>
              <w:rPr>
                <w:sz w:val="24"/>
              </w:rPr>
            </w:pPr>
            <w:r w:rsidRPr="00793649">
              <w:rPr>
                <w:sz w:val="24"/>
              </w:rPr>
              <w:t>Права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работниците</w:t>
            </w:r>
          </w:p>
          <w:p w14:paraId="1CD5E7B6" w14:textId="77777777" w:rsidR="00BB4F00" w:rsidRPr="00793649" w:rsidRDefault="00BB4F00" w:rsidP="00BB4F00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305" w:lineRule="exact"/>
              <w:rPr>
                <w:sz w:val="24"/>
              </w:rPr>
            </w:pPr>
            <w:r w:rsidRPr="00793649">
              <w:rPr>
                <w:sz w:val="24"/>
              </w:rPr>
              <w:t>Защита при необосновано</w:t>
            </w:r>
            <w:r w:rsidRPr="00793649">
              <w:rPr>
                <w:spacing w:val="-2"/>
                <w:sz w:val="24"/>
              </w:rPr>
              <w:t xml:space="preserve"> </w:t>
            </w:r>
            <w:r w:rsidRPr="00793649">
              <w:rPr>
                <w:sz w:val="24"/>
              </w:rPr>
              <w:t>уволнение</w:t>
            </w:r>
          </w:p>
          <w:p w14:paraId="5526E92A" w14:textId="77777777" w:rsidR="00BB4F00" w:rsidRPr="00793649" w:rsidRDefault="00BB4F00" w:rsidP="00BB4F00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before="1" w:line="291" w:lineRule="exact"/>
              <w:rPr>
                <w:sz w:val="24"/>
              </w:rPr>
            </w:pPr>
            <w:r w:rsidRPr="00793649">
              <w:rPr>
                <w:sz w:val="24"/>
              </w:rPr>
              <w:t>Справедливи условия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труд</w:t>
            </w:r>
          </w:p>
        </w:tc>
        <w:tc>
          <w:tcPr>
            <w:tcW w:w="3684" w:type="dxa"/>
          </w:tcPr>
          <w:p w14:paraId="50CBC500" w14:textId="77777777" w:rsidR="00BB4F00" w:rsidRPr="00793649" w:rsidRDefault="00BB4F00" w:rsidP="00440357">
            <w:pPr>
              <w:pStyle w:val="TableParagraph"/>
              <w:tabs>
                <w:tab w:val="left" w:pos="1549"/>
                <w:tab w:val="left" w:pos="3333"/>
              </w:tabs>
              <w:ind w:right="43"/>
              <w:jc w:val="both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Главна</w:t>
            </w:r>
            <w:r w:rsidRPr="00793649">
              <w:rPr>
                <w:i/>
                <w:sz w:val="24"/>
              </w:rPr>
              <w:tab/>
              <w:t>инспекция</w:t>
            </w:r>
            <w:r w:rsidRPr="00793649">
              <w:rPr>
                <w:i/>
                <w:sz w:val="24"/>
              </w:rPr>
              <w:tab/>
              <w:t>по труда/Компетентните органи на съдебната</w:t>
            </w:r>
            <w:r w:rsidRPr="00793649">
              <w:rPr>
                <w:i/>
                <w:spacing w:val="1"/>
                <w:sz w:val="24"/>
              </w:rPr>
              <w:t xml:space="preserve"> </w:t>
            </w:r>
            <w:r w:rsidRPr="00793649">
              <w:rPr>
                <w:i/>
                <w:sz w:val="24"/>
              </w:rPr>
              <w:t xml:space="preserve">власт </w:t>
            </w:r>
          </w:p>
        </w:tc>
      </w:tr>
      <w:tr w:rsidR="00BB4F00" w:rsidRPr="00793649" w14:paraId="5D6AEA21" w14:textId="77777777" w:rsidTr="00664DC5">
        <w:trPr>
          <w:trHeight w:val="599"/>
        </w:trPr>
        <w:tc>
          <w:tcPr>
            <w:tcW w:w="6239" w:type="dxa"/>
            <w:gridSpan w:val="2"/>
          </w:tcPr>
          <w:p w14:paraId="34FD8EF0" w14:textId="77777777" w:rsidR="00BB4F00" w:rsidRPr="00793649" w:rsidRDefault="00BB4F00" w:rsidP="00BB4F00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spacing w:line="299" w:lineRule="exact"/>
              <w:rPr>
                <w:sz w:val="24"/>
              </w:rPr>
            </w:pPr>
            <w:r w:rsidRPr="00793649">
              <w:rPr>
                <w:sz w:val="24"/>
              </w:rPr>
              <w:t>Забрана</w:t>
            </w:r>
            <w:r w:rsidRPr="00793649">
              <w:rPr>
                <w:spacing w:val="41"/>
                <w:sz w:val="24"/>
              </w:rPr>
              <w:t xml:space="preserve"> </w:t>
            </w:r>
            <w:r w:rsidRPr="00793649">
              <w:rPr>
                <w:sz w:val="24"/>
              </w:rPr>
              <w:t>на</w:t>
            </w:r>
            <w:r w:rsidRPr="00793649">
              <w:rPr>
                <w:spacing w:val="41"/>
                <w:sz w:val="24"/>
              </w:rPr>
              <w:t xml:space="preserve"> </w:t>
            </w:r>
            <w:r w:rsidRPr="00793649">
              <w:rPr>
                <w:sz w:val="24"/>
              </w:rPr>
              <w:t>детския</w:t>
            </w:r>
            <w:r w:rsidRPr="00793649">
              <w:rPr>
                <w:spacing w:val="41"/>
                <w:sz w:val="24"/>
              </w:rPr>
              <w:t xml:space="preserve"> </w:t>
            </w:r>
            <w:r w:rsidRPr="00793649">
              <w:rPr>
                <w:sz w:val="24"/>
              </w:rPr>
              <w:t>труд</w:t>
            </w:r>
            <w:r w:rsidRPr="00793649">
              <w:rPr>
                <w:spacing w:val="43"/>
                <w:sz w:val="24"/>
              </w:rPr>
              <w:t xml:space="preserve"> </w:t>
            </w:r>
            <w:r w:rsidRPr="00793649">
              <w:rPr>
                <w:sz w:val="24"/>
              </w:rPr>
              <w:t>и</w:t>
            </w:r>
            <w:r w:rsidRPr="00793649">
              <w:rPr>
                <w:spacing w:val="41"/>
                <w:sz w:val="24"/>
              </w:rPr>
              <w:t xml:space="preserve"> </w:t>
            </w:r>
            <w:r w:rsidRPr="00793649">
              <w:rPr>
                <w:sz w:val="24"/>
              </w:rPr>
              <w:t>защита</w:t>
            </w:r>
            <w:r w:rsidRPr="00793649">
              <w:rPr>
                <w:spacing w:val="40"/>
                <w:sz w:val="24"/>
              </w:rPr>
              <w:t xml:space="preserve"> </w:t>
            </w:r>
            <w:r w:rsidRPr="00793649">
              <w:rPr>
                <w:sz w:val="24"/>
              </w:rPr>
              <w:t>на</w:t>
            </w:r>
            <w:r w:rsidRPr="00793649">
              <w:rPr>
                <w:spacing w:val="41"/>
                <w:sz w:val="24"/>
              </w:rPr>
              <w:t xml:space="preserve"> </w:t>
            </w:r>
            <w:r w:rsidRPr="00793649">
              <w:rPr>
                <w:sz w:val="24"/>
              </w:rPr>
              <w:t>работещите</w:t>
            </w:r>
          </w:p>
          <w:p w14:paraId="7E61684C" w14:textId="77777777" w:rsidR="00BB4F00" w:rsidRPr="00793649" w:rsidRDefault="00BB4F00" w:rsidP="00440357">
            <w:pPr>
              <w:pStyle w:val="TableParagraph"/>
              <w:spacing w:before="2" w:line="278" w:lineRule="exact"/>
              <w:ind w:left="827"/>
              <w:rPr>
                <w:sz w:val="24"/>
              </w:rPr>
            </w:pPr>
            <w:r w:rsidRPr="00793649">
              <w:rPr>
                <w:sz w:val="24"/>
              </w:rPr>
              <w:t>младежи</w:t>
            </w:r>
          </w:p>
        </w:tc>
        <w:tc>
          <w:tcPr>
            <w:tcW w:w="3684" w:type="dxa"/>
          </w:tcPr>
          <w:p w14:paraId="79EB2703" w14:textId="77777777" w:rsidR="00BB4F00" w:rsidRPr="00793649" w:rsidRDefault="00BB4F00" w:rsidP="00440357">
            <w:pPr>
              <w:pStyle w:val="TableParagraph"/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Държавна агенция за закрила на </w:t>
            </w:r>
          </w:p>
          <w:p w14:paraId="4D44A496" w14:textId="77777777" w:rsidR="00BB4F00" w:rsidRPr="00793649" w:rsidRDefault="00BB4F00" w:rsidP="00440357">
            <w:pPr>
              <w:pStyle w:val="TableParagraph"/>
              <w:spacing w:line="29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детето </w:t>
            </w:r>
          </w:p>
        </w:tc>
      </w:tr>
      <w:tr w:rsidR="00BB4F00" w:rsidRPr="00793649" w14:paraId="344A5FF3" w14:textId="77777777" w:rsidTr="00664DC5">
        <w:trPr>
          <w:trHeight w:val="585"/>
        </w:trPr>
        <w:tc>
          <w:tcPr>
            <w:tcW w:w="6239" w:type="dxa"/>
            <w:gridSpan w:val="2"/>
          </w:tcPr>
          <w:p w14:paraId="69A4D372" w14:textId="77777777" w:rsidR="00BB4F00" w:rsidRPr="00793649" w:rsidRDefault="00BB4F00" w:rsidP="00440357">
            <w:pPr>
              <w:pStyle w:val="TableParagraph"/>
              <w:spacing w:line="287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Права, свързани със социалната сигурност, образование и</w:t>
            </w:r>
          </w:p>
          <w:p w14:paraId="7350A5FC" w14:textId="77777777" w:rsidR="00BB4F00" w:rsidRPr="00793649" w:rsidRDefault="00BB4F00" w:rsidP="00440357">
            <w:pPr>
              <w:pStyle w:val="TableParagraph"/>
              <w:spacing w:line="278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здравеопазване</w:t>
            </w:r>
          </w:p>
        </w:tc>
        <w:tc>
          <w:tcPr>
            <w:tcW w:w="3684" w:type="dxa"/>
          </w:tcPr>
          <w:p w14:paraId="77FCB220" w14:textId="77777777" w:rsidR="00BB4F00" w:rsidRPr="00793649" w:rsidRDefault="00BB4F00" w:rsidP="00440357">
            <w:pPr>
              <w:pStyle w:val="TableParagraph"/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color w:val="1F4E79"/>
                <w:sz w:val="24"/>
              </w:rPr>
              <w:t xml:space="preserve"> </w:t>
            </w:r>
          </w:p>
        </w:tc>
      </w:tr>
      <w:tr w:rsidR="00BB4F00" w:rsidRPr="00793649" w14:paraId="599BC667" w14:textId="77777777" w:rsidTr="00664DC5">
        <w:trPr>
          <w:trHeight w:val="1223"/>
        </w:trPr>
        <w:tc>
          <w:tcPr>
            <w:tcW w:w="6239" w:type="dxa"/>
            <w:gridSpan w:val="2"/>
          </w:tcPr>
          <w:p w14:paraId="244FBD87" w14:textId="77777777" w:rsidR="00BB4F00" w:rsidRPr="00793649" w:rsidRDefault="00BB4F00" w:rsidP="00BB4F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99" w:lineRule="exact"/>
              <w:rPr>
                <w:sz w:val="24"/>
              </w:rPr>
            </w:pPr>
            <w:r w:rsidRPr="00793649">
              <w:rPr>
                <w:sz w:val="24"/>
              </w:rPr>
              <w:t>Право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образование</w:t>
            </w:r>
          </w:p>
          <w:p w14:paraId="2226AC20" w14:textId="77777777" w:rsidR="00BB4F00" w:rsidRPr="00793649" w:rsidRDefault="00BB4F00" w:rsidP="00BB4F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before="1" w:line="305" w:lineRule="exact"/>
              <w:rPr>
                <w:sz w:val="24"/>
              </w:rPr>
            </w:pPr>
            <w:r w:rsidRPr="00793649">
              <w:rPr>
                <w:sz w:val="24"/>
              </w:rPr>
              <w:t>Социална сигурност и социална</w:t>
            </w:r>
            <w:r w:rsidRPr="00793649">
              <w:rPr>
                <w:spacing w:val="-4"/>
                <w:sz w:val="24"/>
              </w:rPr>
              <w:t xml:space="preserve"> </w:t>
            </w:r>
            <w:r w:rsidRPr="00793649">
              <w:rPr>
                <w:sz w:val="24"/>
              </w:rPr>
              <w:t>помощ</w:t>
            </w:r>
          </w:p>
          <w:p w14:paraId="40A6176D" w14:textId="77777777" w:rsidR="00BB4F00" w:rsidRPr="00793649" w:rsidRDefault="00BB4F00" w:rsidP="00BB4F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305" w:lineRule="exact"/>
              <w:rPr>
                <w:sz w:val="24"/>
              </w:rPr>
            </w:pPr>
            <w:r w:rsidRPr="00793649">
              <w:rPr>
                <w:sz w:val="24"/>
              </w:rPr>
              <w:t>Закрила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здравето</w:t>
            </w:r>
          </w:p>
          <w:p w14:paraId="3EDD753B" w14:textId="77777777" w:rsidR="00BB4F00" w:rsidRPr="00793649" w:rsidRDefault="00BB4F00" w:rsidP="00BB4F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before="2" w:line="291" w:lineRule="exact"/>
              <w:rPr>
                <w:sz w:val="24"/>
              </w:rPr>
            </w:pPr>
            <w:r w:rsidRPr="00793649">
              <w:rPr>
                <w:sz w:val="24"/>
              </w:rPr>
              <w:t>Достъп до услугите от общ икономически</w:t>
            </w:r>
            <w:r w:rsidRPr="00793649">
              <w:rPr>
                <w:spacing w:val="-10"/>
                <w:sz w:val="24"/>
              </w:rPr>
              <w:t xml:space="preserve"> </w:t>
            </w:r>
            <w:r w:rsidRPr="00793649">
              <w:rPr>
                <w:sz w:val="24"/>
              </w:rPr>
              <w:t>интерес</w:t>
            </w:r>
          </w:p>
        </w:tc>
        <w:tc>
          <w:tcPr>
            <w:tcW w:w="3684" w:type="dxa"/>
          </w:tcPr>
          <w:p w14:paraId="50E740F5" w14:textId="77777777" w:rsidR="00BB4F00" w:rsidRPr="00793649" w:rsidRDefault="00BB4F00" w:rsidP="00440357">
            <w:pPr>
              <w:pStyle w:val="TableParagraph"/>
              <w:tabs>
                <w:tab w:val="left" w:pos="1778"/>
                <w:tab w:val="left" w:pos="2514"/>
              </w:tabs>
              <w:ind w:right="45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Омбудсман</w:t>
            </w:r>
            <w:r w:rsidRPr="00793649">
              <w:rPr>
                <w:i/>
                <w:sz w:val="24"/>
              </w:rPr>
              <w:tab/>
            </w:r>
            <w:r w:rsidRPr="00793649">
              <w:rPr>
                <w:i/>
                <w:spacing w:val="-3"/>
                <w:sz w:val="24"/>
              </w:rPr>
              <w:t>на</w:t>
            </w:r>
            <w:r w:rsidRPr="00793649">
              <w:rPr>
                <w:i/>
                <w:spacing w:val="-3"/>
                <w:sz w:val="24"/>
              </w:rPr>
              <w:tab/>
            </w:r>
            <w:r w:rsidRPr="00793649">
              <w:rPr>
                <w:i/>
                <w:sz w:val="24"/>
              </w:rPr>
              <w:t xml:space="preserve">Република България </w:t>
            </w:r>
          </w:p>
          <w:p w14:paraId="52B3DFC1" w14:textId="77777777" w:rsidR="00BB4F00" w:rsidRPr="00793649" w:rsidRDefault="00BB4F00" w:rsidP="00440357">
            <w:pPr>
              <w:pStyle w:val="TableParagraph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BB4F00" w:rsidRPr="00793649" w14:paraId="0D80EF5C" w14:textId="77777777" w:rsidTr="00664DC5">
        <w:trPr>
          <w:trHeight w:val="585"/>
        </w:trPr>
        <w:tc>
          <w:tcPr>
            <w:tcW w:w="6239" w:type="dxa"/>
            <w:gridSpan w:val="2"/>
          </w:tcPr>
          <w:p w14:paraId="48174EB6" w14:textId="77777777" w:rsidR="00BB4F00" w:rsidRPr="00793649" w:rsidRDefault="00BB4F00" w:rsidP="00440357">
            <w:pPr>
              <w:pStyle w:val="TableParagraph"/>
              <w:spacing w:line="287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Права на потребителите</w:t>
            </w:r>
          </w:p>
        </w:tc>
        <w:tc>
          <w:tcPr>
            <w:tcW w:w="3684" w:type="dxa"/>
          </w:tcPr>
          <w:p w14:paraId="4133682B" w14:textId="77777777" w:rsidR="00BB4F00" w:rsidRPr="00793649" w:rsidRDefault="00BB4F00" w:rsidP="00440357">
            <w:pPr>
              <w:pStyle w:val="TableParagraph"/>
              <w:tabs>
                <w:tab w:val="left" w:pos="1401"/>
                <w:tab w:val="left" w:pos="2056"/>
                <w:tab w:val="left" w:pos="3331"/>
              </w:tabs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Комисия</w:t>
            </w:r>
            <w:r w:rsidRPr="00793649">
              <w:rPr>
                <w:i/>
                <w:sz w:val="24"/>
              </w:rPr>
              <w:tab/>
              <w:t>за</w:t>
            </w:r>
            <w:r w:rsidRPr="00793649">
              <w:rPr>
                <w:i/>
                <w:sz w:val="24"/>
              </w:rPr>
              <w:tab/>
              <w:t>защита</w:t>
            </w:r>
            <w:r w:rsidRPr="00793649">
              <w:rPr>
                <w:i/>
                <w:sz w:val="24"/>
              </w:rPr>
              <w:tab/>
              <w:t xml:space="preserve">на </w:t>
            </w:r>
          </w:p>
          <w:p w14:paraId="6C302178" w14:textId="77777777" w:rsidR="00BB4F00" w:rsidRPr="00793649" w:rsidRDefault="00BB4F00" w:rsidP="00440357">
            <w:pPr>
              <w:pStyle w:val="TableParagraph"/>
              <w:spacing w:line="278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потребителите </w:t>
            </w:r>
          </w:p>
        </w:tc>
      </w:tr>
      <w:tr w:rsidR="00BB4F00" w:rsidRPr="00793649" w14:paraId="6A5BD107" w14:textId="77777777" w:rsidTr="00664DC5">
        <w:trPr>
          <w:trHeight w:val="587"/>
        </w:trPr>
        <w:tc>
          <w:tcPr>
            <w:tcW w:w="6239" w:type="dxa"/>
            <w:gridSpan w:val="2"/>
          </w:tcPr>
          <w:p w14:paraId="266B4C27" w14:textId="77777777" w:rsidR="00BB4F00" w:rsidRPr="00793649" w:rsidRDefault="00BB4F00" w:rsidP="00440357">
            <w:pPr>
              <w:pStyle w:val="TableParagraph"/>
              <w:spacing w:line="287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Опазване на околната среда</w:t>
            </w:r>
          </w:p>
        </w:tc>
        <w:tc>
          <w:tcPr>
            <w:tcW w:w="3684" w:type="dxa"/>
          </w:tcPr>
          <w:p w14:paraId="7D5542B0" w14:textId="77777777" w:rsidR="00BB4F00" w:rsidRPr="00793649" w:rsidRDefault="00BB4F00" w:rsidP="00440357">
            <w:pPr>
              <w:pStyle w:val="TableParagraph"/>
              <w:tabs>
                <w:tab w:val="left" w:pos="2332"/>
                <w:tab w:val="left" w:pos="3465"/>
              </w:tabs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</w:r>
            <w:r w:rsidRPr="00793649">
              <w:rPr>
                <w:i/>
                <w:spacing w:val="-3"/>
                <w:sz w:val="24"/>
              </w:rPr>
              <w:t>в</w:t>
            </w:r>
            <w:r w:rsidRPr="00793649">
              <w:rPr>
                <w:i/>
                <w:sz w:val="24"/>
              </w:rPr>
              <w:t xml:space="preserve"> </w:t>
            </w:r>
          </w:p>
          <w:p w14:paraId="4AEC67ED" w14:textId="77777777" w:rsidR="00BB4F00" w:rsidRPr="00793649" w:rsidRDefault="00BB4F00" w:rsidP="00440357">
            <w:pPr>
              <w:pStyle w:val="TableParagraph"/>
              <w:spacing w:line="280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рамките на съдебната система   </w:t>
            </w:r>
          </w:p>
        </w:tc>
      </w:tr>
      <w:tr w:rsidR="00BB4F00" w:rsidRPr="00793649" w14:paraId="44F6C67D" w14:textId="77777777" w:rsidTr="00664DC5">
        <w:trPr>
          <w:trHeight w:val="585"/>
        </w:trPr>
        <w:tc>
          <w:tcPr>
            <w:tcW w:w="6239" w:type="dxa"/>
            <w:gridSpan w:val="2"/>
          </w:tcPr>
          <w:p w14:paraId="5F6EE2E4" w14:textId="77777777" w:rsidR="00BB4F00" w:rsidRPr="00793649" w:rsidRDefault="00BB4F00" w:rsidP="00440357">
            <w:pPr>
              <w:pStyle w:val="TableParagraph"/>
              <w:spacing w:line="287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Право на равенство пред закона</w:t>
            </w:r>
          </w:p>
        </w:tc>
        <w:tc>
          <w:tcPr>
            <w:tcW w:w="3684" w:type="dxa"/>
          </w:tcPr>
          <w:p w14:paraId="3C032D81" w14:textId="77777777" w:rsidR="00BB4F00" w:rsidRPr="00793649" w:rsidRDefault="00BB4F00" w:rsidP="00440357">
            <w:pPr>
              <w:pStyle w:val="TableParagraph"/>
              <w:tabs>
                <w:tab w:val="left" w:pos="2265"/>
                <w:tab w:val="left" w:pos="3330"/>
              </w:tabs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 xml:space="preserve">на </w:t>
            </w:r>
          </w:p>
          <w:p w14:paraId="60F57E2F" w14:textId="77777777" w:rsidR="00BB4F00" w:rsidRPr="00793649" w:rsidRDefault="00BB4F00" w:rsidP="00440357">
            <w:pPr>
              <w:pStyle w:val="TableParagraph"/>
              <w:spacing w:line="278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съдебната власт </w:t>
            </w:r>
          </w:p>
        </w:tc>
      </w:tr>
      <w:tr w:rsidR="00BB4F00" w:rsidRPr="00793649" w14:paraId="7916ACC9" w14:textId="77777777" w:rsidTr="00664DC5">
        <w:trPr>
          <w:trHeight w:val="292"/>
        </w:trPr>
        <w:tc>
          <w:tcPr>
            <w:tcW w:w="6239" w:type="dxa"/>
            <w:gridSpan w:val="2"/>
          </w:tcPr>
          <w:p w14:paraId="4A297516" w14:textId="77777777" w:rsidR="00BB4F00" w:rsidRPr="00793649" w:rsidRDefault="00BB4F00" w:rsidP="0044035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Достъп до правосъдие</w:t>
            </w:r>
          </w:p>
        </w:tc>
        <w:tc>
          <w:tcPr>
            <w:tcW w:w="3684" w:type="dxa"/>
          </w:tcPr>
          <w:p w14:paraId="337DB85E" w14:textId="77777777" w:rsidR="00BB4F00" w:rsidRPr="00793649" w:rsidRDefault="00BB4F00" w:rsidP="00440357">
            <w:pPr>
              <w:pStyle w:val="TableParagraph"/>
              <w:spacing w:line="27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BB4F00" w:rsidRPr="00793649" w14:paraId="0AEDEBBF" w14:textId="77777777" w:rsidTr="00664DC5">
        <w:trPr>
          <w:trHeight w:val="2101"/>
        </w:trPr>
        <w:tc>
          <w:tcPr>
            <w:tcW w:w="6239" w:type="dxa"/>
            <w:gridSpan w:val="2"/>
            <w:tcBorders>
              <w:bottom w:val="single" w:sz="8" w:space="0" w:color="000000"/>
            </w:tcBorders>
          </w:tcPr>
          <w:p w14:paraId="75EF9586" w14:textId="77777777" w:rsidR="00BB4F00" w:rsidRPr="00793649" w:rsidRDefault="00BB4F00" w:rsidP="00BB4F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42" w:lineRule="auto"/>
              <w:ind w:right="95"/>
              <w:rPr>
                <w:sz w:val="24"/>
              </w:rPr>
            </w:pPr>
            <w:r w:rsidRPr="00793649">
              <w:rPr>
                <w:sz w:val="24"/>
              </w:rPr>
              <w:t>Право на ефективни правни средства за защита на справедлив съдебен процес</w:t>
            </w:r>
          </w:p>
          <w:p w14:paraId="03483549" w14:textId="77777777" w:rsidR="00BB4F00" w:rsidRPr="00793649" w:rsidRDefault="00BB4F00" w:rsidP="00BB4F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301" w:lineRule="exact"/>
              <w:rPr>
                <w:sz w:val="24"/>
              </w:rPr>
            </w:pPr>
            <w:r w:rsidRPr="00793649">
              <w:rPr>
                <w:sz w:val="24"/>
              </w:rPr>
              <w:t>Презумпция за невинност и право на</w:t>
            </w:r>
            <w:r w:rsidRPr="00793649">
              <w:rPr>
                <w:spacing w:val="-6"/>
                <w:sz w:val="24"/>
              </w:rPr>
              <w:t xml:space="preserve"> </w:t>
            </w:r>
            <w:r w:rsidRPr="00793649">
              <w:rPr>
                <w:sz w:val="24"/>
              </w:rPr>
              <w:t>защита</w:t>
            </w:r>
          </w:p>
          <w:p w14:paraId="0430F1E3" w14:textId="77777777" w:rsidR="00BB4F00" w:rsidRPr="00793649" w:rsidRDefault="00BB4F00" w:rsidP="00BB4F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42" w:lineRule="auto"/>
              <w:ind w:right="98"/>
              <w:rPr>
                <w:sz w:val="24"/>
              </w:rPr>
            </w:pPr>
            <w:r w:rsidRPr="00793649">
              <w:rPr>
                <w:sz w:val="24"/>
              </w:rPr>
              <w:t>Принципи на законност и пропорционалност на престъплението и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наказанието</w:t>
            </w:r>
          </w:p>
          <w:p w14:paraId="64BC4611" w14:textId="77777777" w:rsidR="00BB4F00" w:rsidRPr="00793649" w:rsidRDefault="00BB4F00" w:rsidP="00BB4F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92" w:lineRule="exact"/>
              <w:ind w:right="95"/>
              <w:rPr>
                <w:sz w:val="24"/>
              </w:rPr>
            </w:pPr>
            <w:r w:rsidRPr="00793649">
              <w:rPr>
                <w:sz w:val="24"/>
              </w:rPr>
              <w:t>Право на всеки да не бъде съден или наказван два пъти за едно и също</w:t>
            </w:r>
            <w:r w:rsidRPr="00793649">
              <w:rPr>
                <w:spacing w:val="-4"/>
                <w:sz w:val="24"/>
              </w:rPr>
              <w:t xml:space="preserve"> </w:t>
            </w:r>
            <w:r w:rsidRPr="00793649">
              <w:rPr>
                <w:sz w:val="24"/>
              </w:rPr>
              <w:t>престъпление</w:t>
            </w:r>
          </w:p>
        </w:tc>
        <w:tc>
          <w:tcPr>
            <w:tcW w:w="3684" w:type="dxa"/>
            <w:tcBorders>
              <w:bottom w:val="single" w:sz="8" w:space="0" w:color="000000"/>
            </w:tcBorders>
          </w:tcPr>
          <w:p w14:paraId="25D8D847" w14:textId="77777777" w:rsidR="00BB4F00" w:rsidRPr="00793649" w:rsidRDefault="00BB4F00" w:rsidP="00440357">
            <w:pPr>
              <w:pStyle w:val="TableParagraph"/>
              <w:tabs>
                <w:tab w:val="left" w:pos="2265"/>
                <w:tab w:val="left" w:pos="3330"/>
              </w:tabs>
              <w:ind w:right="45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Компетентните</w:t>
            </w:r>
            <w:r w:rsidRPr="00793649">
              <w:rPr>
                <w:i/>
                <w:sz w:val="24"/>
              </w:rPr>
              <w:tab/>
              <w:t>органи</w:t>
            </w:r>
            <w:r w:rsidRPr="00793649">
              <w:rPr>
                <w:i/>
                <w:sz w:val="24"/>
              </w:rPr>
              <w:tab/>
              <w:t>на съдебната</w:t>
            </w:r>
            <w:r w:rsidRPr="00793649">
              <w:rPr>
                <w:i/>
                <w:spacing w:val="-1"/>
                <w:sz w:val="24"/>
              </w:rPr>
              <w:t xml:space="preserve"> </w:t>
            </w:r>
            <w:r w:rsidRPr="00793649">
              <w:rPr>
                <w:i/>
                <w:sz w:val="24"/>
              </w:rPr>
              <w:t>власт</w:t>
            </w:r>
            <w:r w:rsidRPr="00793649">
              <w:rPr>
                <w:i/>
                <w:spacing w:val="1"/>
                <w:sz w:val="24"/>
              </w:rPr>
              <w:t xml:space="preserve"> </w:t>
            </w: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BB4F00" w:rsidRPr="00793649" w14:paraId="4DE63D00" w14:textId="77777777" w:rsidTr="00664DC5">
        <w:trPr>
          <w:trHeight w:val="292"/>
        </w:trPr>
        <w:tc>
          <w:tcPr>
            <w:tcW w:w="6239" w:type="dxa"/>
            <w:gridSpan w:val="2"/>
            <w:tcBorders>
              <w:top w:val="single" w:sz="8" w:space="0" w:color="000000"/>
            </w:tcBorders>
          </w:tcPr>
          <w:p w14:paraId="6479AA98" w14:textId="77777777" w:rsidR="00BB4F00" w:rsidRPr="00793649" w:rsidRDefault="00BB4F00" w:rsidP="00440357">
            <w:pPr>
              <w:pStyle w:val="TableParagraph"/>
              <w:spacing w:line="272" w:lineRule="exact"/>
              <w:ind w:left="107"/>
              <w:rPr>
                <w:i/>
                <w:sz w:val="24"/>
              </w:rPr>
            </w:pPr>
            <w:r w:rsidRPr="00793649">
              <w:rPr>
                <w:color w:val="1F4E79"/>
                <w:sz w:val="24"/>
              </w:rPr>
              <w:t>Право на убежище и миграция</w:t>
            </w:r>
            <w:r w:rsidRPr="00793649">
              <w:rPr>
                <w:i/>
                <w:sz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8" w:space="0" w:color="000000"/>
            </w:tcBorders>
          </w:tcPr>
          <w:p w14:paraId="2A926981" w14:textId="77777777" w:rsidR="00BB4F00" w:rsidRPr="00793649" w:rsidRDefault="00BB4F00" w:rsidP="00440357">
            <w:pPr>
              <w:pStyle w:val="TableParagraph"/>
              <w:spacing w:line="272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 </w:t>
            </w:r>
          </w:p>
        </w:tc>
      </w:tr>
      <w:tr w:rsidR="00BB4F00" w:rsidRPr="00793649" w14:paraId="3D2D27EC" w14:textId="77777777" w:rsidTr="00664DC5">
        <w:trPr>
          <w:trHeight w:val="904"/>
        </w:trPr>
        <w:tc>
          <w:tcPr>
            <w:tcW w:w="6239" w:type="dxa"/>
            <w:gridSpan w:val="2"/>
          </w:tcPr>
          <w:p w14:paraId="14BEF940" w14:textId="77777777" w:rsidR="00BB4F00" w:rsidRPr="00793649" w:rsidRDefault="00BB4F00" w:rsidP="00BB4F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301" w:lineRule="exact"/>
              <w:rPr>
                <w:sz w:val="24"/>
              </w:rPr>
            </w:pPr>
            <w:r w:rsidRPr="00793649">
              <w:rPr>
                <w:sz w:val="24"/>
              </w:rPr>
              <w:t>Право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убежище</w:t>
            </w:r>
          </w:p>
          <w:p w14:paraId="7D6CD454" w14:textId="77777777" w:rsidR="00BB4F00" w:rsidRPr="00793649" w:rsidRDefault="00BB4F00" w:rsidP="00BB4F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7" w:line="292" w:lineRule="exact"/>
              <w:ind w:right="757"/>
              <w:rPr>
                <w:sz w:val="24"/>
              </w:rPr>
            </w:pPr>
            <w:r w:rsidRPr="00793649">
              <w:rPr>
                <w:sz w:val="24"/>
              </w:rPr>
              <w:t>Защита в случай на принудително отвеждане, експулсиране и</w:t>
            </w:r>
            <w:r w:rsidRPr="00793649">
              <w:rPr>
                <w:spacing w:val="-2"/>
                <w:sz w:val="24"/>
              </w:rPr>
              <w:t xml:space="preserve"> </w:t>
            </w:r>
            <w:r w:rsidRPr="00793649">
              <w:rPr>
                <w:sz w:val="24"/>
              </w:rPr>
              <w:t>екстрадиране</w:t>
            </w:r>
          </w:p>
        </w:tc>
        <w:tc>
          <w:tcPr>
            <w:tcW w:w="3684" w:type="dxa"/>
          </w:tcPr>
          <w:p w14:paraId="531A90AD" w14:textId="77777777" w:rsidR="00BB4F00" w:rsidRPr="00793649" w:rsidRDefault="00BB4F00" w:rsidP="00440357">
            <w:pPr>
              <w:pStyle w:val="TableParagraph"/>
              <w:spacing w:line="290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Държавна агенция за бежанците</w:t>
            </w:r>
          </w:p>
        </w:tc>
      </w:tr>
      <w:tr w:rsidR="00BB4F00" w:rsidRPr="00793649" w14:paraId="58C62341" w14:textId="77777777" w:rsidTr="00664DC5">
        <w:trPr>
          <w:trHeight w:val="587"/>
        </w:trPr>
        <w:tc>
          <w:tcPr>
            <w:tcW w:w="6239" w:type="dxa"/>
            <w:gridSpan w:val="2"/>
          </w:tcPr>
          <w:p w14:paraId="086151DE" w14:textId="77777777" w:rsidR="00BB4F00" w:rsidRPr="00793649" w:rsidRDefault="00BB4F00" w:rsidP="00440357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z w:val="24"/>
              </w:rPr>
              <w:t>Права на специфични уязвими групи: хора с увреждания,</w:t>
            </w:r>
          </w:p>
          <w:p w14:paraId="188E6FEB" w14:textId="77777777" w:rsidR="00BB4F00" w:rsidRPr="00793649" w:rsidRDefault="00BB4F00" w:rsidP="00440357">
            <w:pPr>
              <w:pStyle w:val="TableParagraph"/>
              <w:spacing w:line="278" w:lineRule="exact"/>
              <w:ind w:left="107"/>
              <w:rPr>
                <w:sz w:val="24"/>
              </w:rPr>
            </w:pPr>
            <w:r w:rsidRPr="00793649">
              <w:rPr>
                <w:color w:val="1F4E79"/>
                <w:spacing w:val="-3"/>
                <w:sz w:val="24"/>
              </w:rPr>
              <w:t xml:space="preserve">деца </w:t>
            </w:r>
            <w:r w:rsidRPr="00793649">
              <w:rPr>
                <w:color w:val="1F4E79"/>
                <w:sz w:val="24"/>
              </w:rPr>
              <w:t xml:space="preserve">и </w:t>
            </w:r>
            <w:r w:rsidRPr="00793649">
              <w:rPr>
                <w:color w:val="1F4E79"/>
                <w:spacing w:val="-3"/>
                <w:sz w:val="24"/>
              </w:rPr>
              <w:t>възрастни</w:t>
            </w:r>
          </w:p>
        </w:tc>
        <w:tc>
          <w:tcPr>
            <w:tcW w:w="3684" w:type="dxa"/>
          </w:tcPr>
          <w:p w14:paraId="2B683BAD" w14:textId="77777777" w:rsidR="00BB4F00" w:rsidRPr="00793649" w:rsidRDefault="00BB4F00" w:rsidP="0044035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B4F00" w:rsidRPr="00793649" w14:paraId="0930FE9E" w14:textId="77777777" w:rsidTr="00664DC5">
        <w:trPr>
          <w:trHeight w:val="585"/>
        </w:trPr>
        <w:tc>
          <w:tcPr>
            <w:tcW w:w="6239" w:type="dxa"/>
            <w:gridSpan w:val="2"/>
          </w:tcPr>
          <w:p w14:paraId="4443526C" w14:textId="77777777" w:rsidR="00BB4F00" w:rsidRPr="00793649" w:rsidRDefault="00BB4F00" w:rsidP="00BB4F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99" w:lineRule="exact"/>
              <w:rPr>
                <w:sz w:val="24"/>
              </w:rPr>
            </w:pPr>
            <w:r w:rsidRPr="00793649">
              <w:rPr>
                <w:sz w:val="24"/>
              </w:rPr>
              <w:t>Права на</w:t>
            </w:r>
            <w:r w:rsidRPr="00793649">
              <w:rPr>
                <w:spacing w:val="-1"/>
                <w:sz w:val="24"/>
              </w:rPr>
              <w:t xml:space="preserve"> </w:t>
            </w:r>
            <w:r w:rsidRPr="00793649">
              <w:rPr>
                <w:sz w:val="24"/>
              </w:rPr>
              <w:t>детето</w:t>
            </w:r>
          </w:p>
        </w:tc>
        <w:tc>
          <w:tcPr>
            <w:tcW w:w="3684" w:type="dxa"/>
          </w:tcPr>
          <w:p w14:paraId="65BDE2F5" w14:textId="77777777" w:rsidR="00BB4F00" w:rsidRPr="00793649" w:rsidRDefault="00BB4F00" w:rsidP="00440357">
            <w:pPr>
              <w:pStyle w:val="TableParagraph"/>
              <w:spacing w:line="287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Държавна агенция за закрила на </w:t>
            </w:r>
          </w:p>
          <w:p w14:paraId="40B8B628" w14:textId="77777777" w:rsidR="00BB4F00" w:rsidRPr="00793649" w:rsidRDefault="00BB4F00" w:rsidP="00440357">
            <w:pPr>
              <w:pStyle w:val="TableParagraph"/>
              <w:spacing w:line="278" w:lineRule="exact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 xml:space="preserve">детето </w:t>
            </w:r>
          </w:p>
        </w:tc>
      </w:tr>
      <w:tr w:rsidR="00BB4F00" w:rsidRPr="00793649" w14:paraId="10EA35D9" w14:textId="77777777" w:rsidTr="00664DC5">
        <w:trPr>
          <w:trHeight w:val="611"/>
        </w:trPr>
        <w:tc>
          <w:tcPr>
            <w:tcW w:w="6239" w:type="dxa"/>
            <w:gridSpan w:val="2"/>
          </w:tcPr>
          <w:p w14:paraId="37A49DF5" w14:textId="77777777" w:rsidR="00BB4F00" w:rsidRPr="00793649" w:rsidRDefault="00BB4F00" w:rsidP="00BB4F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9" w:lineRule="exact"/>
              <w:rPr>
                <w:sz w:val="24"/>
              </w:rPr>
            </w:pPr>
            <w:r w:rsidRPr="00793649">
              <w:rPr>
                <w:sz w:val="24"/>
              </w:rPr>
              <w:lastRenderedPageBreak/>
              <w:t>Интеграция на хората с</w:t>
            </w:r>
            <w:r w:rsidRPr="00793649">
              <w:rPr>
                <w:spacing w:val="-5"/>
                <w:sz w:val="24"/>
              </w:rPr>
              <w:t xml:space="preserve"> </w:t>
            </w:r>
            <w:r w:rsidRPr="00793649">
              <w:rPr>
                <w:sz w:val="24"/>
              </w:rPr>
              <w:t>увреждания</w:t>
            </w:r>
          </w:p>
          <w:p w14:paraId="414CA070" w14:textId="77777777" w:rsidR="00BB4F00" w:rsidRPr="00793649" w:rsidRDefault="00BB4F00" w:rsidP="00BB4F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before="1" w:line="291" w:lineRule="exact"/>
              <w:rPr>
                <w:sz w:val="24"/>
              </w:rPr>
            </w:pPr>
            <w:r w:rsidRPr="00793649">
              <w:rPr>
                <w:sz w:val="24"/>
              </w:rPr>
              <w:t>Права на възрастните</w:t>
            </w:r>
            <w:r w:rsidRPr="00793649">
              <w:rPr>
                <w:spacing w:val="-2"/>
                <w:sz w:val="24"/>
              </w:rPr>
              <w:t xml:space="preserve"> </w:t>
            </w:r>
            <w:r w:rsidRPr="00793649">
              <w:rPr>
                <w:sz w:val="24"/>
              </w:rPr>
              <w:t>хора</w:t>
            </w:r>
          </w:p>
        </w:tc>
        <w:tc>
          <w:tcPr>
            <w:tcW w:w="3684" w:type="dxa"/>
          </w:tcPr>
          <w:p w14:paraId="33B3B9C3" w14:textId="77777777" w:rsidR="00BB4F00" w:rsidRPr="00793649" w:rsidRDefault="00BB4F00" w:rsidP="00440357">
            <w:pPr>
              <w:pStyle w:val="TableParagraph"/>
              <w:tabs>
                <w:tab w:val="left" w:pos="1379"/>
                <w:tab w:val="left" w:pos="2013"/>
                <w:tab w:val="left" w:pos="3266"/>
              </w:tabs>
              <w:ind w:right="45"/>
              <w:rPr>
                <w:i/>
                <w:sz w:val="24"/>
              </w:rPr>
            </w:pPr>
            <w:r w:rsidRPr="00793649">
              <w:rPr>
                <w:i/>
                <w:sz w:val="24"/>
              </w:rPr>
              <w:t>Комисия</w:t>
            </w:r>
            <w:r w:rsidRPr="00793649">
              <w:rPr>
                <w:i/>
                <w:sz w:val="24"/>
              </w:rPr>
              <w:tab/>
              <w:t>за</w:t>
            </w:r>
            <w:r w:rsidRPr="00793649">
              <w:rPr>
                <w:i/>
                <w:sz w:val="24"/>
              </w:rPr>
              <w:tab/>
              <w:t>защита</w:t>
            </w:r>
            <w:r w:rsidRPr="00793649">
              <w:rPr>
                <w:i/>
                <w:sz w:val="24"/>
              </w:rPr>
              <w:tab/>
              <w:t xml:space="preserve">от дискриминация </w:t>
            </w:r>
          </w:p>
        </w:tc>
      </w:tr>
    </w:tbl>
    <w:p w14:paraId="3585355F" w14:textId="77777777" w:rsidR="00EA4A9F" w:rsidRDefault="00EA4A9F" w:rsidP="001F61A9">
      <w:pPr>
        <w:rPr>
          <w:b/>
          <w:lang w:val="ru-RU"/>
        </w:rPr>
      </w:pPr>
    </w:p>
    <w:p w14:paraId="430BB0BE" w14:textId="77777777" w:rsidR="00BB4F00" w:rsidRDefault="00BB4F00" w:rsidP="00B77787">
      <w:pPr>
        <w:spacing w:before="34" w:line="256" w:lineRule="auto"/>
        <w:ind w:left="4536" w:right="-256"/>
        <w:rPr>
          <w:rFonts w:ascii="Calibri" w:hAnsi="Calibri"/>
          <w:b/>
          <w:i/>
        </w:rPr>
      </w:pPr>
      <w:r>
        <w:rPr>
          <w:rFonts w:ascii="Calibri" w:hAnsi="Calibri"/>
          <w:b/>
          <w:i/>
          <w:sz w:val="22"/>
        </w:rPr>
        <w:t>Приложение № 3 към Насоки за прилагане на Конвенция на ООН за правата на хората с увреждания</w:t>
      </w:r>
    </w:p>
    <w:p w14:paraId="610F9353" w14:textId="77777777" w:rsidR="00EA4A9F" w:rsidRDefault="00EA4A9F" w:rsidP="001F61A9">
      <w:pPr>
        <w:rPr>
          <w:b/>
          <w:lang w:val="ru-RU"/>
        </w:rPr>
      </w:pP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5386"/>
      </w:tblGrid>
      <w:tr w:rsidR="00876D21" w14:paraId="2B1A031C" w14:textId="77777777" w:rsidTr="00BB4F00">
        <w:trPr>
          <w:trHeight w:val="825"/>
        </w:trPr>
        <w:tc>
          <w:tcPr>
            <w:tcW w:w="9923" w:type="dxa"/>
            <w:gridSpan w:val="2"/>
            <w:shd w:val="clear" w:color="auto" w:fill="BCD5ED"/>
          </w:tcPr>
          <w:p w14:paraId="13A7E572" w14:textId="77777777" w:rsidR="00876D21" w:rsidRDefault="00876D21" w:rsidP="00440357">
            <w:pPr>
              <w:pStyle w:val="TableParagraph"/>
              <w:spacing w:before="119"/>
              <w:ind w:left="3974" w:right="325" w:hanging="362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Компетентни органи по прилагане на Конвенцията на ООН за правата на хората с увреждания</w:t>
            </w:r>
          </w:p>
        </w:tc>
      </w:tr>
      <w:tr w:rsidR="00876D21" w14:paraId="5E05E293" w14:textId="77777777" w:rsidTr="00CC5E75">
        <w:trPr>
          <w:trHeight w:val="1103"/>
        </w:trPr>
        <w:tc>
          <w:tcPr>
            <w:tcW w:w="4537" w:type="dxa"/>
          </w:tcPr>
          <w:p w14:paraId="1FF60198" w14:textId="77777777" w:rsidR="00876D21" w:rsidRDefault="00876D21" w:rsidP="00440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Равенство и забрана на дискриминация (Член 5)</w:t>
            </w:r>
          </w:p>
        </w:tc>
        <w:tc>
          <w:tcPr>
            <w:tcW w:w="5386" w:type="dxa"/>
          </w:tcPr>
          <w:p w14:paraId="6B19746A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от дискриминация; Омбудсман на Република България </w:t>
            </w:r>
          </w:p>
          <w:p w14:paraId="01DB883B" w14:textId="4A93E5AB" w:rsidR="00876D21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или</w:t>
            </w:r>
            <w:r>
              <w:rPr>
                <w:i/>
                <w:sz w:val="24"/>
              </w:rPr>
              <w:tab/>
              <w:t xml:space="preserve">други компетентни органи </w:t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 и на съдебната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876D21" w14:paraId="5811073A" w14:textId="77777777" w:rsidTr="00CC5E75">
        <w:trPr>
          <w:trHeight w:val="1166"/>
        </w:trPr>
        <w:tc>
          <w:tcPr>
            <w:tcW w:w="4537" w:type="dxa"/>
          </w:tcPr>
          <w:p w14:paraId="22D20284" w14:textId="77777777" w:rsidR="00876D21" w:rsidRDefault="00876D21" w:rsidP="004403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 на жените с увреждания (чл. 6)</w:t>
            </w:r>
          </w:p>
        </w:tc>
        <w:tc>
          <w:tcPr>
            <w:tcW w:w="5386" w:type="dxa"/>
          </w:tcPr>
          <w:p w14:paraId="26DE9EF9" w14:textId="77777777" w:rsidR="00BB4F00" w:rsidRDefault="00876D21" w:rsidP="00BB4F00">
            <w:pPr>
              <w:pStyle w:val="TableParagraph"/>
              <w:spacing w:line="28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</w:t>
            </w:r>
            <w:r>
              <w:rPr>
                <w:rFonts w:ascii="Calibri" w:hAnsi="Calibri"/>
              </w:rPr>
              <w:t xml:space="preserve">; </w:t>
            </w:r>
            <w:r>
              <w:rPr>
                <w:i/>
                <w:sz w:val="24"/>
              </w:rPr>
              <w:t xml:space="preserve">Омбудсман на Република България </w:t>
            </w:r>
          </w:p>
          <w:p w14:paraId="0B04F3FE" w14:textId="267073C8" w:rsidR="00876D21" w:rsidRDefault="00BB4F00" w:rsidP="00BB4F00">
            <w:pPr>
              <w:pStyle w:val="TableParagraph"/>
              <w:spacing w:line="28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 w:rsidR="00876D21">
              <w:rPr>
                <w:i/>
                <w:sz w:val="24"/>
              </w:rPr>
              <w:t>ли</w:t>
            </w:r>
            <w:r>
              <w:rPr>
                <w:i/>
                <w:sz w:val="24"/>
              </w:rPr>
              <w:t xml:space="preserve"> </w:t>
            </w:r>
            <w:r w:rsidR="00876D21">
              <w:rPr>
                <w:i/>
                <w:sz w:val="24"/>
              </w:rPr>
              <w:t xml:space="preserve">други компетентни органи </w:t>
            </w:r>
            <w:r w:rsidR="00876D21">
              <w:rPr>
                <w:i/>
                <w:spacing w:val="-9"/>
                <w:sz w:val="24"/>
              </w:rPr>
              <w:t xml:space="preserve">на </w:t>
            </w:r>
            <w:r w:rsidR="00876D21">
              <w:rPr>
                <w:i/>
                <w:sz w:val="24"/>
              </w:rPr>
              <w:t>изпълнителната и на съдебната</w:t>
            </w:r>
            <w:r w:rsidR="00876D21">
              <w:rPr>
                <w:i/>
                <w:spacing w:val="-5"/>
                <w:sz w:val="24"/>
              </w:rPr>
              <w:t xml:space="preserve"> </w:t>
            </w:r>
            <w:r w:rsidR="00876D21">
              <w:rPr>
                <w:i/>
                <w:sz w:val="24"/>
              </w:rPr>
              <w:t>власт</w:t>
            </w:r>
          </w:p>
        </w:tc>
      </w:tr>
      <w:tr w:rsidR="00876D21" w14:paraId="2CC1A027" w14:textId="77777777" w:rsidTr="00CC5E75">
        <w:trPr>
          <w:trHeight w:val="1445"/>
        </w:trPr>
        <w:tc>
          <w:tcPr>
            <w:tcW w:w="4537" w:type="dxa"/>
          </w:tcPr>
          <w:p w14:paraId="204F1F81" w14:textId="77777777" w:rsidR="00876D21" w:rsidRDefault="00876D21" w:rsidP="0044035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Право на децата с увреждания (чл.7)</w:t>
            </w:r>
          </w:p>
        </w:tc>
        <w:tc>
          <w:tcPr>
            <w:tcW w:w="5386" w:type="dxa"/>
          </w:tcPr>
          <w:p w14:paraId="431689AF" w14:textId="77777777" w:rsidR="00BB4F00" w:rsidRDefault="00876D21" w:rsidP="00BB4F00">
            <w:pPr>
              <w:pStyle w:val="TableParagraph"/>
              <w:ind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Държавна агенция за закрила на детето; Комисия за защита от дискриминация; Омбудсман на Република България </w:t>
            </w:r>
          </w:p>
          <w:p w14:paraId="6209CB1A" w14:textId="52ACEA18" w:rsidR="00876D21" w:rsidRDefault="00876D21" w:rsidP="00BB4F00">
            <w:pPr>
              <w:pStyle w:val="TableParagraph"/>
              <w:ind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или други компетентни органи </w:t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 и на съдебната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876D21" w14:paraId="18679C4D" w14:textId="77777777" w:rsidTr="00CC5E75">
        <w:trPr>
          <w:trHeight w:val="850"/>
        </w:trPr>
        <w:tc>
          <w:tcPr>
            <w:tcW w:w="4537" w:type="dxa"/>
          </w:tcPr>
          <w:p w14:paraId="1B29CDBD" w14:textId="77777777" w:rsidR="00876D21" w:rsidRDefault="00876D21" w:rsidP="00440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Повишаване на общественото съзнание (Член 8)</w:t>
            </w:r>
          </w:p>
        </w:tc>
        <w:tc>
          <w:tcPr>
            <w:tcW w:w="5386" w:type="dxa"/>
          </w:tcPr>
          <w:p w14:paraId="784A1108" w14:textId="77777777" w:rsidR="00BB4F00" w:rsidRDefault="00876D21" w:rsidP="00BB4F00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от дискриминация; Омбудсман на Република България </w:t>
            </w:r>
          </w:p>
          <w:p w14:paraId="7DB80A14" w14:textId="4C7C6880" w:rsidR="00876D21" w:rsidRDefault="00876D21" w:rsidP="00BB4F00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или други компетентни органи </w:t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876D21" w14:paraId="28B0081F" w14:textId="77777777" w:rsidTr="00CC5E75">
        <w:trPr>
          <w:trHeight w:val="1968"/>
        </w:trPr>
        <w:tc>
          <w:tcPr>
            <w:tcW w:w="4537" w:type="dxa"/>
          </w:tcPr>
          <w:p w14:paraId="59E3F356" w14:textId="77777777" w:rsidR="00876D21" w:rsidRDefault="00876D21" w:rsidP="004403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Достъпност (Член 9)</w:t>
            </w:r>
          </w:p>
        </w:tc>
        <w:tc>
          <w:tcPr>
            <w:tcW w:w="5386" w:type="dxa"/>
          </w:tcPr>
          <w:p w14:paraId="462FF7F0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Общини; </w:t>
            </w:r>
          </w:p>
          <w:p w14:paraId="093295F3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България; </w:t>
            </w:r>
          </w:p>
          <w:p w14:paraId="0493C66F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от дискриминация; </w:t>
            </w:r>
          </w:p>
          <w:p w14:paraId="38613B45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на потребителите; Изпълнителна агенция </w:t>
            </w:r>
            <w:r>
              <w:rPr>
                <w:i/>
                <w:spacing w:val="-3"/>
                <w:sz w:val="24"/>
              </w:rPr>
              <w:t xml:space="preserve">"Автомобилна </w:t>
            </w:r>
            <w:r>
              <w:rPr>
                <w:i/>
                <w:sz w:val="24"/>
              </w:rPr>
              <w:t xml:space="preserve">администрация", </w:t>
            </w:r>
          </w:p>
          <w:p w14:paraId="73D66DA4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Изпълнителна агенция "Железопътна администрация" </w:t>
            </w:r>
          </w:p>
          <w:p w14:paraId="5122374B" w14:textId="04393387" w:rsidR="00876D21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или други компетентни органи </w:t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 и на съдебната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876D21" w14:paraId="1B8A0896" w14:textId="77777777" w:rsidTr="00CC5E75">
        <w:trPr>
          <w:trHeight w:val="874"/>
        </w:trPr>
        <w:tc>
          <w:tcPr>
            <w:tcW w:w="4537" w:type="dxa"/>
          </w:tcPr>
          <w:p w14:paraId="043458DE" w14:textId="77777777" w:rsidR="00876D21" w:rsidRDefault="00876D21" w:rsidP="004403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 на живот (чл. 10);</w:t>
            </w:r>
          </w:p>
        </w:tc>
        <w:tc>
          <w:tcPr>
            <w:tcW w:w="5386" w:type="dxa"/>
          </w:tcPr>
          <w:p w14:paraId="217A7AC4" w14:textId="77777777" w:rsidR="00BB4F00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  <w:r w:rsidR="00BB4F00">
              <w:rPr>
                <w:i/>
                <w:sz w:val="24"/>
              </w:rPr>
              <w:t xml:space="preserve"> </w:t>
            </w:r>
          </w:p>
          <w:p w14:paraId="693B1B0F" w14:textId="72C477EF" w:rsidR="00876D21" w:rsidRDefault="00876D21" w:rsidP="00BB4F0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или</w:t>
            </w:r>
            <w:r w:rsidR="00BB4F0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други</w:t>
            </w:r>
            <w:r w:rsidR="00BB4F0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компетентни</w:t>
            </w:r>
            <w:r w:rsidR="00BB4F0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</w:t>
            </w:r>
            <w:r w:rsidR="00BB4F00">
              <w:rPr>
                <w:i/>
                <w:sz w:val="24"/>
              </w:rPr>
              <w:t xml:space="preserve"> </w:t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 и на съдебната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876D21" w14:paraId="3314FE31" w14:textId="77777777" w:rsidTr="00CC5E75">
        <w:trPr>
          <w:trHeight w:val="1103"/>
        </w:trPr>
        <w:tc>
          <w:tcPr>
            <w:tcW w:w="4537" w:type="dxa"/>
          </w:tcPr>
          <w:p w14:paraId="197818D1" w14:textId="77777777" w:rsidR="00876D21" w:rsidRDefault="00876D21" w:rsidP="004403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Равнопоставеност пред закона (Член 12)</w:t>
            </w:r>
          </w:p>
        </w:tc>
        <w:tc>
          <w:tcPr>
            <w:tcW w:w="5386" w:type="dxa"/>
          </w:tcPr>
          <w:p w14:paraId="2F5CD7DA" w14:textId="77777777" w:rsidR="00876D21" w:rsidRDefault="00876D21" w:rsidP="0044035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17D19C71" w14:textId="77777777" w:rsidR="00876D21" w:rsidRDefault="00876D21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</w:p>
          <w:p w14:paraId="5F6B5126" w14:textId="1528ECA5" w:rsidR="00876D21" w:rsidRDefault="00BB4F00" w:rsidP="00440357">
            <w:pPr>
              <w:pStyle w:val="TableParagraph"/>
              <w:tabs>
                <w:tab w:val="left" w:pos="748"/>
                <w:tab w:val="left" w:pos="1605"/>
                <w:tab w:val="left" w:pos="3323"/>
                <w:tab w:val="left" w:pos="4310"/>
              </w:tabs>
              <w:spacing w:line="270" w:lineRule="atLeast"/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или други компетентни </w:t>
            </w:r>
            <w:r w:rsidR="00876D21">
              <w:rPr>
                <w:i/>
                <w:sz w:val="24"/>
              </w:rPr>
              <w:t>органи</w:t>
            </w:r>
            <w:r>
              <w:rPr>
                <w:i/>
                <w:sz w:val="24"/>
              </w:rPr>
              <w:t xml:space="preserve"> </w:t>
            </w:r>
            <w:r w:rsidR="00876D21">
              <w:rPr>
                <w:i/>
                <w:spacing w:val="-9"/>
                <w:sz w:val="24"/>
              </w:rPr>
              <w:t xml:space="preserve">на </w:t>
            </w:r>
            <w:r w:rsidR="00876D21">
              <w:rPr>
                <w:i/>
                <w:sz w:val="24"/>
              </w:rPr>
              <w:t>изпълнителната и на съдебната</w:t>
            </w:r>
            <w:r w:rsidR="00876D21">
              <w:rPr>
                <w:i/>
                <w:spacing w:val="-5"/>
                <w:sz w:val="24"/>
              </w:rPr>
              <w:t xml:space="preserve"> </w:t>
            </w:r>
            <w:r w:rsidR="00876D21">
              <w:rPr>
                <w:i/>
                <w:sz w:val="24"/>
              </w:rPr>
              <w:t>власт</w:t>
            </w:r>
          </w:p>
        </w:tc>
      </w:tr>
      <w:tr w:rsidR="00876D21" w14:paraId="0E1BF1B7" w14:textId="77777777" w:rsidTr="00CC5E75">
        <w:trPr>
          <w:trHeight w:val="829"/>
        </w:trPr>
        <w:tc>
          <w:tcPr>
            <w:tcW w:w="4537" w:type="dxa"/>
          </w:tcPr>
          <w:p w14:paraId="47685A0B" w14:textId="77777777" w:rsidR="00876D21" w:rsidRDefault="00876D21" w:rsidP="0044035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Достъп до правосъдие (Член 13)</w:t>
            </w:r>
          </w:p>
        </w:tc>
        <w:tc>
          <w:tcPr>
            <w:tcW w:w="5386" w:type="dxa"/>
          </w:tcPr>
          <w:p w14:paraId="09533356" w14:textId="77777777" w:rsidR="00876D21" w:rsidRDefault="00876D21" w:rsidP="00440357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</w:p>
          <w:p w14:paraId="57E52DD4" w14:textId="77777777" w:rsidR="00876D21" w:rsidRDefault="00876D21" w:rsidP="00440357">
            <w:pPr>
              <w:pStyle w:val="TableParagraph"/>
              <w:tabs>
                <w:tab w:val="left" w:pos="688"/>
                <w:tab w:val="left" w:pos="1485"/>
                <w:tab w:val="left" w:pos="3378"/>
                <w:tab w:val="left" w:pos="4307"/>
              </w:tabs>
              <w:spacing w:line="270" w:lineRule="atLeast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или</w:t>
            </w:r>
            <w:r>
              <w:rPr>
                <w:i/>
                <w:sz w:val="24"/>
              </w:rPr>
              <w:tab/>
              <w:t>други</w:t>
            </w:r>
            <w:r>
              <w:rPr>
                <w:i/>
                <w:sz w:val="24"/>
              </w:rPr>
              <w:tab/>
              <w:t>компетентни</w:t>
            </w:r>
            <w:r>
              <w:rPr>
                <w:i/>
                <w:sz w:val="24"/>
              </w:rPr>
              <w:tab/>
              <w:t>органи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9"/>
                <w:sz w:val="24"/>
              </w:rPr>
              <w:t xml:space="preserve">на </w:t>
            </w:r>
            <w:r>
              <w:rPr>
                <w:i/>
                <w:sz w:val="24"/>
              </w:rPr>
              <w:t>изпълнителната и на съдебната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BB4F00" w14:paraId="0F561188" w14:textId="77777777" w:rsidTr="00CC5E75">
        <w:trPr>
          <w:trHeight w:val="896"/>
        </w:trPr>
        <w:tc>
          <w:tcPr>
            <w:tcW w:w="4537" w:type="dxa"/>
          </w:tcPr>
          <w:p w14:paraId="425BFFF8" w14:textId="77777777" w:rsidR="00BB4F00" w:rsidRDefault="00BB4F00" w:rsidP="00440357">
            <w:pPr>
              <w:pStyle w:val="TableParagraph"/>
              <w:ind w:left="136" w:right="93"/>
              <w:jc w:val="both"/>
              <w:rPr>
                <w:sz w:val="24"/>
              </w:rPr>
            </w:pPr>
            <w:r>
              <w:rPr>
                <w:sz w:val="24"/>
              </w:rPr>
              <w:t>Защита срещу изтезания или жестоко, нечовешко или унизително отнасяне или наказание (Член 15)</w:t>
            </w:r>
          </w:p>
        </w:tc>
        <w:tc>
          <w:tcPr>
            <w:tcW w:w="5386" w:type="dxa"/>
          </w:tcPr>
          <w:p w14:paraId="577B563E" w14:textId="77777777" w:rsidR="008E394D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 </w:t>
            </w:r>
          </w:p>
          <w:p w14:paraId="5E77A6EE" w14:textId="31A87638" w:rsidR="00BB4F00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</w:t>
            </w:r>
          </w:p>
          <w:p w14:paraId="2F4BF07F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изпълнителната и на съдебната власт</w:t>
            </w:r>
          </w:p>
        </w:tc>
      </w:tr>
      <w:tr w:rsidR="00BB4F00" w14:paraId="4B526575" w14:textId="77777777" w:rsidTr="00CC5E75">
        <w:trPr>
          <w:trHeight w:val="966"/>
        </w:trPr>
        <w:tc>
          <w:tcPr>
            <w:tcW w:w="4537" w:type="dxa"/>
          </w:tcPr>
          <w:p w14:paraId="73EB3644" w14:textId="77777777" w:rsidR="00BB4F00" w:rsidRDefault="00BB4F00" w:rsidP="00440357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Защита срещу експлоатация, насилие и тормоз (Член 16)</w:t>
            </w:r>
          </w:p>
        </w:tc>
        <w:tc>
          <w:tcPr>
            <w:tcW w:w="5386" w:type="dxa"/>
          </w:tcPr>
          <w:p w14:paraId="036980FB" w14:textId="77777777" w:rsidR="008E394D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 </w:t>
            </w:r>
          </w:p>
          <w:p w14:paraId="218DC0D2" w14:textId="0185CCC4" w:rsidR="00BB4F00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</w:t>
            </w:r>
          </w:p>
          <w:p w14:paraId="562B0457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изпълнителната и на съдебната власт</w:t>
            </w:r>
          </w:p>
        </w:tc>
      </w:tr>
      <w:tr w:rsidR="00BB4F00" w14:paraId="54FD8132" w14:textId="77777777" w:rsidTr="00CC5E75">
        <w:trPr>
          <w:trHeight w:val="1103"/>
        </w:trPr>
        <w:tc>
          <w:tcPr>
            <w:tcW w:w="4537" w:type="dxa"/>
          </w:tcPr>
          <w:p w14:paraId="330B09E7" w14:textId="77777777" w:rsidR="00BB4F00" w:rsidRDefault="00BB4F00" w:rsidP="00440357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Защита на целостта и ненакърнимостта на личността (Член 17)</w:t>
            </w:r>
          </w:p>
        </w:tc>
        <w:tc>
          <w:tcPr>
            <w:tcW w:w="5386" w:type="dxa"/>
          </w:tcPr>
          <w:p w14:paraId="4987B8EF" w14:textId="77777777" w:rsidR="00BB4F00" w:rsidRDefault="00BB4F00" w:rsidP="00440357">
            <w:pPr>
              <w:pStyle w:val="TableParagraph"/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249917DB" w14:textId="77777777" w:rsidR="008E394D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 </w:t>
            </w:r>
          </w:p>
          <w:p w14:paraId="76CE96BE" w14:textId="2034F6AA" w:rsidR="00BB4F00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</w:t>
            </w:r>
          </w:p>
          <w:p w14:paraId="6E79E2C5" w14:textId="77777777" w:rsidR="00BB4F00" w:rsidRDefault="00BB4F00" w:rsidP="00440357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изпълнителната и на съдебната власт</w:t>
            </w:r>
          </w:p>
        </w:tc>
      </w:tr>
      <w:tr w:rsidR="00BB4F00" w14:paraId="2714B660" w14:textId="77777777" w:rsidTr="00CC5E75">
        <w:trPr>
          <w:trHeight w:val="2696"/>
        </w:trPr>
        <w:tc>
          <w:tcPr>
            <w:tcW w:w="4537" w:type="dxa"/>
          </w:tcPr>
          <w:p w14:paraId="1C524F15" w14:textId="2F9D5F5E" w:rsidR="00BB4F00" w:rsidRDefault="00BB4F00" w:rsidP="00440357">
            <w:pPr>
              <w:pStyle w:val="TableParagraph"/>
              <w:tabs>
                <w:tab w:val="left" w:pos="1540"/>
                <w:tab w:val="left" w:pos="2495"/>
                <w:tab w:val="left" w:pos="2949"/>
                <w:tab w:val="left" w:pos="437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Независим</w:t>
            </w:r>
            <w:r>
              <w:rPr>
                <w:sz w:val="24"/>
              </w:rPr>
              <w:tab/>
              <w:t>живот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включване</w:t>
            </w:r>
            <w:r w:rsidR="008E394D"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общността (Член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19)</w:t>
            </w:r>
          </w:p>
        </w:tc>
        <w:tc>
          <w:tcPr>
            <w:tcW w:w="5386" w:type="dxa"/>
          </w:tcPr>
          <w:p w14:paraId="2AE7A3E3" w14:textId="77777777" w:rsidR="008E394D" w:rsidRDefault="00BB4F00" w:rsidP="00440357">
            <w:pPr>
              <w:pStyle w:val="TableParagraph"/>
              <w:ind w:right="42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от дискриминация; Омбудсман на Република България; </w:t>
            </w:r>
          </w:p>
          <w:p w14:paraId="3DAE4103" w14:textId="0A2BE7C6" w:rsidR="008E394D" w:rsidRDefault="00BB4F00" w:rsidP="00440357">
            <w:pPr>
              <w:pStyle w:val="TableParagraph"/>
              <w:ind w:right="42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Агенция за социално </w:t>
            </w:r>
            <w:r w:rsidR="008E394D">
              <w:rPr>
                <w:i/>
                <w:sz w:val="24"/>
              </w:rPr>
              <w:t>подпомагане</w:t>
            </w:r>
            <w:r>
              <w:rPr>
                <w:i/>
                <w:sz w:val="24"/>
              </w:rPr>
              <w:t xml:space="preserve">; </w:t>
            </w:r>
          </w:p>
          <w:p w14:paraId="1CB08C08" w14:textId="516753FF" w:rsidR="00BB4F00" w:rsidRDefault="00BB4F00" w:rsidP="00440357">
            <w:pPr>
              <w:pStyle w:val="TableParagraph"/>
              <w:ind w:right="429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за хората с увреждания</w:t>
            </w:r>
            <w:r w:rsidR="008E394D">
              <w:rPr>
                <w:i/>
                <w:sz w:val="24"/>
              </w:rPr>
              <w:t>;</w:t>
            </w:r>
          </w:p>
          <w:p w14:paraId="3BF8D99C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за качеството на социалните услуги;</w:t>
            </w:r>
          </w:p>
          <w:p w14:paraId="040E38E7" w14:textId="77777777" w:rsidR="008E394D" w:rsidRDefault="00BB4F00" w:rsidP="00440357">
            <w:pPr>
              <w:pStyle w:val="TableParagraph"/>
              <w:ind w:right="18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Агенция по заетостта; </w:t>
            </w:r>
          </w:p>
          <w:p w14:paraId="54C1132E" w14:textId="30A9B289" w:rsidR="00BB4F00" w:rsidRDefault="00BB4F00" w:rsidP="00440357">
            <w:pPr>
              <w:pStyle w:val="TableParagraph"/>
              <w:ind w:right="1804"/>
              <w:rPr>
                <w:i/>
                <w:sz w:val="24"/>
              </w:rPr>
            </w:pPr>
            <w:r>
              <w:rPr>
                <w:i/>
                <w:sz w:val="24"/>
              </w:rPr>
              <w:t>Фонд „Социална закрила“</w:t>
            </w:r>
          </w:p>
          <w:p w14:paraId="0E09BFEE" w14:textId="77777777" w:rsidR="00BB4F00" w:rsidRDefault="00BB4F00" w:rsidP="00440357">
            <w:pPr>
              <w:pStyle w:val="TableParagraph"/>
              <w:ind w:right="1391"/>
              <w:rPr>
                <w:i/>
                <w:sz w:val="24"/>
              </w:rPr>
            </w:pPr>
            <w:r>
              <w:rPr>
                <w:i/>
                <w:sz w:val="24"/>
              </w:rPr>
              <w:t>Други компетентни органи на изпълнителната власт Общини</w:t>
            </w:r>
          </w:p>
        </w:tc>
      </w:tr>
      <w:tr w:rsidR="00BB4F00" w14:paraId="7C0FF961" w14:textId="77777777" w:rsidTr="00CC5E75">
        <w:trPr>
          <w:trHeight w:val="1931"/>
        </w:trPr>
        <w:tc>
          <w:tcPr>
            <w:tcW w:w="4537" w:type="dxa"/>
          </w:tcPr>
          <w:p w14:paraId="60A53B18" w14:textId="77777777" w:rsidR="00BB4F00" w:rsidRDefault="00BB4F00" w:rsidP="0044035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Лична мобилност (Член 20)</w:t>
            </w:r>
          </w:p>
        </w:tc>
        <w:tc>
          <w:tcPr>
            <w:tcW w:w="5386" w:type="dxa"/>
          </w:tcPr>
          <w:p w14:paraId="3DD8E6BA" w14:textId="509BE444" w:rsidR="00BB4F00" w:rsidRDefault="00BB4F00" w:rsidP="00440357">
            <w:pPr>
              <w:pStyle w:val="TableParagraph"/>
              <w:ind w:right="770"/>
              <w:rPr>
                <w:i/>
                <w:sz w:val="24"/>
              </w:rPr>
            </w:pPr>
            <w:r>
              <w:rPr>
                <w:i/>
                <w:sz w:val="24"/>
              </w:rPr>
              <w:t>Аг</w:t>
            </w:r>
            <w:r w:rsidR="008E394D">
              <w:rPr>
                <w:i/>
                <w:sz w:val="24"/>
              </w:rPr>
              <w:t xml:space="preserve">енцията за социално подпомагане; </w:t>
            </w:r>
            <w:r>
              <w:rPr>
                <w:i/>
                <w:sz w:val="24"/>
              </w:rPr>
              <w:t>Общини</w:t>
            </w:r>
            <w:r w:rsidR="008E394D">
              <w:rPr>
                <w:i/>
                <w:sz w:val="24"/>
              </w:rPr>
              <w:t>;</w:t>
            </w:r>
          </w:p>
          <w:p w14:paraId="436056F7" w14:textId="5D1D9C00" w:rsidR="008E394D" w:rsidRDefault="008E394D" w:rsidP="00440357">
            <w:pPr>
              <w:pStyle w:val="TableParagraph"/>
              <w:ind w:right="852"/>
              <w:rPr>
                <w:i/>
                <w:sz w:val="24"/>
              </w:rPr>
            </w:pPr>
            <w:r>
              <w:rPr>
                <w:i/>
                <w:sz w:val="24"/>
              </w:rPr>
              <w:t>Фонд „Социална закрила“;</w:t>
            </w:r>
          </w:p>
          <w:p w14:paraId="451853B3" w14:textId="61F515F3" w:rsidR="00BB4F00" w:rsidRDefault="00BB4F00" w:rsidP="00440357">
            <w:pPr>
              <w:pStyle w:val="TableParagraph"/>
              <w:ind w:right="852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България;</w:t>
            </w:r>
          </w:p>
          <w:p w14:paraId="1257EB6A" w14:textId="77777777" w:rsidR="008E394D" w:rsidRDefault="00BB4F00" w:rsidP="00440357">
            <w:pPr>
              <w:pStyle w:val="TableParagraph"/>
              <w:spacing w:line="270" w:lineRule="atLeast"/>
              <w:ind w:right="42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Комисия за защита от дискриминация; </w:t>
            </w:r>
          </w:p>
          <w:p w14:paraId="514FC39B" w14:textId="51EEF6B5" w:rsidR="00BB4F00" w:rsidRDefault="00BB4F00" w:rsidP="00440357">
            <w:pPr>
              <w:pStyle w:val="TableParagraph"/>
              <w:spacing w:line="270" w:lineRule="atLeast"/>
              <w:ind w:right="429"/>
              <w:rPr>
                <w:i/>
                <w:sz w:val="24"/>
              </w:rPr>
            </w:pPr>
            <w:r>
              <w:rPr>
                <w:i/>
                <w:sz w:val="24"/>
              </w:rPr>
              <w:t>Други компетентни органи на изпълнителната власт</w:t>
            </w:r>
          </w:p>
        </w:tc>
      </w:tr>
      <w:tr w:rsidR="00BB4F00" w14:paraId="3D2809DE" w14:textId="77777777" w:rsidTr="00CC5E75">
        <w:trPr>
          <w:trHeight w:val="908"/>
        </w:trPr>
        <w:tc>
          <w:tcPr>
            <w:tcW w:w="4537" w:type="dxa"/>
          </w:tcPr>
          <w:p w14:paraId="0BDF09E8" w14:textId="77777777" w:rsidR="00BB4F00" w:rsidRDefault="00BB4F00" w:rsidP="0044035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Свобода на изразяване и на мнение, свобода на достъпа до информация (Член 21)</w:t>
            </w:r>
          </w:p>
        </w:tc>
        <w:tc>
          <w:tcPr>
            <w:tcW w:w="5386" w:type="dxa"/>
          </w:tcPr>
          <w:p w14:paraId="068BD2F1" w14:textId="77777777" w:rsidR="00BB4F00" w:rsidRDefault="00BB4F00" w:rsidP="00440357">
            <w:pPr>
              <w:pStyle w:val="TableParagraph"/>
              <w:ind w:right="480"/>
              <w:rPr>
                <w:i/>
                <w:sz w:val="24"/>
              </w:rPr>
            </w:pPr>
            <w:r>
              <w:rPr>
                <w:i/>
                <w:sz w:val="24"/>
              </w:rPr>
              <w:t>Компетентните органи на изпълнителната власт и на съдебната власт</w:t>
            </w:r>
          </w:p>
        </w:tc>
      </w:tr>
      <w:tr w:rsidR="00BB4F00" w14:paraId="4F7188E9" w14:textId="77777777" w:rsidTr="00CC5E75">
        <w:trPr>
          <w:trHeight w:val="1106"/>
        </w:trPr>
        <w:tc>
          <w:tcPr>
            <w:tcW w:w="4537" w:type="dxa"/>
          </w:tcPr>
          <w:p w14:paraId="440F6AD5" w14:textId="77777777" w:rsidR="00BB4F00" w:rsidRDefault="00BB4F00" w:rsidP="00440357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Зачитане на личната неприкосновеност (Член 22)</w:t>
            </w:r>
          </w:p>
        </w:tc>
        <w:tc>
          <w:tcPr>
            <w:tcW w:w="5386" w:type="dxa"/>
          </w:tcPr>
          <w:p w14:paraId="1E823769" w14:textId="77777777" w:rsidR="00BB4F00" w:rsidRDefault="00BB4F00" w:rsidP="00440357">
            <w:pPr>
              <w:pStyle w:val="TableParagraph"/>
              <w:ind w:right="544"/>
              <w:rPr>
                <w:i/>
                <w:sz w:val="24"/>
              </w:rPr>
            </w:pPr>
            <w:r>
              <w:rPr>
                <w:i/>
                <w:sz w:val="24"/>
              </w:rPr>
              <w:t>Компетентните органи на съдебната власт;</w:t>
            </w:r>
          </w:p>
          <w:p w14:paraId="44D17BC2" w14:textId="77777777" w:rsidR="008E394D" w:rsidRDefault="00BB4F00" w:rsidP="00440357">
            <w:pPr>
              <w:pStyle w:val="TableParagraph"/>
              <w:spacing w:line="270" w:lineRule="atLeast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България; </w:t>
            </w:r>
          </w:p>
          <w:p w14:paraId="04947C4F" w14:textId="3385AD86" w:rsidR="00BB4F00" w:rsidRDefault="00BB4F00" w:rsidP="00440357">
            <w:pPr>
              <w:pStyle w:val="TableParagraph"/>
              <w:spacing w:line="270" w:lineRule="atLeast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Комисия за защита от дискриминация</w:t>
            </w:r>
          </w:p>
        </w:tc>
      </w:tr>
      <w:tr w:rsidR="00BB4F00" w14:paraId="44AEC63A" w14:textId="77777777" w:rsidTr="00B77787">
        <w:trPr>
          <w:trHeight w:val="1195"/>
        </w:trPr>
        <w:tc>
          <w:tcPr>
            <w:tcW w:w="4537" w:type="dxa"/>
          </w:tcPr>
          <w:p w14:paraId="519E44E9" w14:textId="77777777" w:rsidR="00BB4F00" w:rsidRDefault="00BB4F00" w:rsidP="00440357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lastRenderedPageBreak/>
              <w:t>Уважение към дома и семейството (Член 23)</w:t>
            </w:r>
          </w:p>
        </w:tc>
        <w:tc>
          <w:tcPr>
            <w:tcW w:w="5386" w:type="dxa"/>
          </w:tcPr>
          <w:p w14:paraId="3FC6788F" w14:textId="77777777" w:rsidR="00BB4F00" w:rsidRDefault="00BB4F00" w:rsidP="00440357">
            <w:pPr>
              <w:pStyle w:val="TableParagraph"/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2A5EC4AC" w14:textId="77777777" w:rsidR="008E394D" w:rsidRDefault="00BB4F00" w:rsidP="00440357">
            <w:pPr>
              <w:pStyle w:val="TableParagraph"/>
              <w:ind w:right="93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 </w:t>
            </w:r>
          </w:p>
          <w:p w14:paraId="2E671C20" w14:textId="53D868B0" w:rsidR="00BB4F00" w:rsidRDefault="00BB4F00" w:rsidP="00B77787">
            <w:pPr>
              <w:pStyle w:val="TableParagraph"/>
              <w:ind w:right="142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</w:t>
            </w:r>
            <w:r w:rsidR="008E394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изпълнителната власт и на съдебната</w:t>
            </w:r>
            <w:r w:rsidR="008E394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власт</w:t>
            </w:r>
          </w:p>
        </w:tc>
      </w:tr>
      <w:tr w:rsidR="00BB4F00" w14:paraId="3978E05F" w14:textId="77777777" w:rsidTr="00B77787">
        <w:trPr>
          <w:trHeight w:val="302"/>
        </w:trPr>
        <w:tc>
          <w:tcPr>
            <w:tcW w:w="4537" w:type="dxa"/>
          </w:tcPr>
          <w:p w14:paraId="7FF7674C" w14:textId="77777777" w:rsidR="00BB4F00" w:rsidRDefault="00BB4F00" w:rsidP="0044035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Образование (Член 24)</w:t>
            </w:r>
          </w:p>
        </w:tc>
        <w:tc>
          <w:tcPr>
            <w:tcW w:w="5386" w:type="dxa"/>
          </w:tcPr>
          <w:p w14:paraId="14C20E02" w14:textId="77777777" w:rsidR="00B77787" w:rsidRDefault="008E394D" w:rsidP="00B77787">
            <w:pPr>
              <w:pStyle w:val="TableParagraph"/>
              <w:tabs>
                <w:tab w:val="left" w:pos="2366"/>
                <w:tab w:val="left" w:pos="4307"/>
              </w:tabs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Регионалните управления </w:t>
            </w:r>
            <w:r w:rsidR="00BB4F00">
              <w:rPr>
                <w:i/>
                <w:sz w:val="24"/>
              </w:rPr>
              <w:t>на</w:t>
            </w:r>
            <w:r>
              <w:rPr>
                <w:i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образованието към МОН;</w:t>
            </w:r>
          </w:p>
          <w:p w14:paraId="16A3F033" w14:textId="77777777" w:rsidR="00B77787" w:rsidRDefault="00B77787" w:rsidP="00B77787">
            <w:pPr>
              <w:pStyle w:val="TableParagraph"/>
              <w:ind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 Омбудсман на Република България;</w:t>
            </w:r>
          </w:p>
          <w:p w14:paraId="0B9A4C96" w14:textId="2A428575" w:rsidR="00B77787" w:rsidRDefault="00B77787" w:rsidP="00B77787">
            <w:pPr>
              <w:pStyle w:val="TableParagraph"/>
              <w:tabs>
                <w:tab w:val="left" w:pos="2366"/>
                <w:tab w:val="left" w:pos="4307"/>
              </w:tabs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7E939607" w14:textId="77777777" w:rsidTr="00CC5E75">
        <w:trPr>
          <w:trHeight w:val="1546"/>
        </w:trPr>
        <w:tc>
          <w:tcPr>
            <w:tcW w:w="4537" w:type="dxa"/>
          </w:tcPr>
          <w:p w14:paraId="77A0CCB5" w14:textId="77777777" w:rsidR="00BB4F00" w:rsidRDefault="00BB4F00" w:rsidP="0044035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Здравеопазване (Член 25)</w:t>
            </w:r>
          </w:p>
        </w:tc>
        <w:tc>
          <w:tcPr>
            <w:tcW w:w="5386" w:type="dxa"/>
          </w:tcPr>
          <w:p w14:paraId="7CEEF830" w14:textId="77777777" w:rsidR="008E394D" w:rsidRDefault="00BB4F00" w:rsidP="00440357">
            <w:pPr>
              <w:pStyle w:val="TableParagraph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България; </w:t>
            </w:r>
          </w:p>
          <w:p w14:paraId="6EDA31B0" w14:textId="7E49350A" w:rsidR="00BB4F00" w:rsidRDefault="00BB4F00" w:rsidP="00440357">
            <w:pPr>
              <w:pStyle w:val="TableParagraph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</w:t>
            </w:r>
            <w:r w:rsidR="008E394D">
              <w:rPr>
                <w:i/>
                <w:sz w:val="24"/>
              </w:rPr>
              <w:t>;</w:t>
            </w:r>
            <w:r>
              <w:rPr>
                <w:i/>
                <w:sz w:val="24"/>
              </w:rPr>
              <w:t xml:space="preserve"> Министерство на здравеопазването</w:t>
            </w:r>
            <w:r w:rsidR="008E394D">
              <w:rPr>
                <w:i/>
                <w:sz w:val="24"/>
              </w:rPr>
              <w:t>;</w:t>
            </w:r>
          </w:p>
          <w:p w14:paraId="43B1298B" w14:textId="77777777" w:rsidR="00BB4F00" w:rsidRDefault="00BB4F00" w:rsidP="008E394D">
            <w:pPr>
              <w:pStyle w:val="TableParagraph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09E2F68E" w14:textId="77777777" w:rsidTr="00CC5E75">
        <w:trPr>
          <w:trHeight w:val="2170"/>
        </w:trPr>
        <w:tc>
          <w:tcPr>
            <w:tcW w:w="4537" w:type="dxa"/>
          </w:tcPr>
          <w:p w14:paraId="7EEF9741" w14:textId="77777777" w:rsidR="00BB4F00" w:rsidRDefault="00BB4F00" w:rsidP="00440357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Абилитация</w:t>
            </w:r>
            <w:proofErr w:type="spellEnd"/>
            <w:r>
              <w:rPr>
                <w:sz w:val="24"/>
              </w:rPr>
              <w:t xml:space="preserve"> и рехабилитация (Член 26)</w:t>
            </w:r>
          </w:p>
        </w:tc>
        <w:tc>
          <w:tcPr>
            <w:tcW w:w="5386" w:type="dxa"/>
          </w:tcPr>
          <w:p w14:paraId="5984BB24" w14:textId="77777777" w:rsidR="008E394D" w:rsidRDefault="00BB4F00" w:rsidP="00440357">
            <w:pPr>
              <w:pStyle w:val="TableParagraph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Омбудсман на Република България; </w:t>
            </w:r>
          </w:p>
          <w:p w14:paraId="488A9D9C" w14:textId="386CCA43" w:rsidR="00BB4F00" w:rsidRDefault="00BB4F00" w:rsidP="00440357">
            <w:pPr>
              <w:pStyle w:val="TableParagraph"/>
              <w:ind w:right="509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</w:t>
            </w:r>
            <w:r w:rsidR="008E394D">
              <w:rPr>
                <w:i/>
                <w:sz w:val="24"/>
              </w:rPr>
              <w:t xml:space="preserve"> защита от дискриминация; </w:t>
            </w:r>
            <w:r>
              <w:rPr>
                <w:i/>
                <w:sz w:val="24"/>
              </w:rPr>
              <w:t>Министерство на здравеопазването; Национален осигурителен институт;</w:t>
            </w:r>
          </w:p>
          <w:p w14:paraId="2A295E34" w14:textId="77777777" w:rsidR="008E394D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Национална здравноосигурителна каса</w:t>
            </w:r>
            <w:r w:rsidR="008E394D">
              <w:rPr>
                <w:i/>
                <w:sz w:val="24"/>
              </w:rPr>
              <w:t xml:space="preserve">; </w:t>
            </w:r>
          </w:p>
          <w:p w14:paraId="48052ED8" w14:textId="2A9B7D79" w:rsidR="00BB4F00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2A920EF4" w14:textId="77777777" w:rsidTr="00CC5E75">
        <w:trPr>
          <w:trHeight w:val="1784"/>
        </w:trPr>
        <w:tc>
          <w:tcPr>
            <w:tcW w:w="4537" w:type="dxa"/>
          </w:tcPr>
          <w:p w14:paraId="63195025" w14:textId="100FC32A" w:rsidR="00BB4F00" w:rsidRDefault="00BB4F00" w:rsidP="0044035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Работа и заетост (Член 27)</w:t>
            </w:r>
          </w:p>
        </w:tc>
        <w:tc>
          <w:tcPr>
            <w:tcW w:w="5386" w:type="dxa"/>
          </w:tcPr>
          <w:p w14:paraId="1A53C514" w14:textId="77777777" w:rsidR="008E394D" w:rsidRDefault="00BB4F00" w:rsidP="008E394D">
            <w:pPr>
              <w:pStyle w:val="TableParagraph"/>
              <w:spacing w:line="235" w:lineRule="auto"/>
              <w:ind w:right="96"/>
              <w:rPr>
                <w:i/>
                <w:sz w:val="24"/>
              </w:rPr>
            </w:pPr>
            <w:r w:rsidRPr="003B29BD">
              <w:rPr>
                <w:i/>
                <w:sz w:val="24"/>
              </w:rPr>
              <w:t>Изпълнителна агенция</w:t>
            </w:r>
            <w:r>
              <w:rPr>
                <w:rFonts w:ascii="Calibri" w:hAnsi="Calibri"/>
                <w:sz w:val="24"/>
              </w:rPr>
              <w:t xml:space="preserve"> „</w:t>
            </w:r>
            <w:r>
              <w:rPr>
                <w:i/>
                <w:sz w:val="24"/>
              </w:rPr>
              <w:t>Главна инспекция по труда“;</w:t>
            </w:r>
          </w:p>
          <w:p w14:paraId="5BB11172" w14:textId="1ABC3EE0" w:rsidR="00BB4F00" w:rsidRDefault="00BB4F00" w:rsidP="008E394D">
            <w:pPr>
              <w:pStyle w:val="TableParagraph"/>
              <w:spacing w:line="235" w:lineRule="auto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за хората с увреждания;</w:t>
            </w:r>
          </w:p>
          <w:p w14:paraId="5800A121" w14:textId="77777777" w:rsidR="008E394D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по заетостта</w:t>
            </w:r>
            <w:r w:rsidR="008E394D">
              <w:rPr>
                <w:i/>
                <w:sz w:val="24"/>
              </w:rPr>
              <w:t xml:space="preserve">; </w:t>
            </w:r>
          </w:p>
          <w:p w14:paraId="501757D9" w14:textId="128A202A" w:rsidR="00BB4F00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7EF8C733" w14:textId="77777777" w:rsidTr="00CC5E75">
        <w:trPr>
          <w:trHeight w:val="2107"/>
        </w:trPr>
        <w:tc>
          <w:tcPr>
            <w:tcW w:w="4537" w:type="dxa"/>
          </w:tcPr>
          <w:p w14:paraId="4054686E" w14:textId="2B325FD5" w:rsidR="00BB4F00" w:rsidRDefault="00BB4F00" w:rsidP="00440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Подходящ жизнен стандарт и социална закрила (Член 28)</w:t>
            </w:r>
          </w:p>
        </w:tc>
        <w:tc>
          <w:tcPr>
            <w:tcW w:w="5386" w:type="dxa"/>
          </w:tcPr>
          <w:p w14:paraId="013709E0" w14:textId="77777777" w:rsidR="00BB4F00" w:rsidRDefault="00BB4F00" w:rsidP="00440357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за социално подпомагане;</w:t>
            </w:r>
          </w:p>
          <w:p w14:paraId="3782758C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Агенция за качеството на социалните услуги;</w:t>
            </w:r>
          </w:p>
          <w:p w14:paraId="22E444EB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Национален осигурителен институт; Общини;</w:t>
            </w:r>
          </w:p>
          <w:p w14:paraId="2A34AE22" w14:textId="77777777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6BBCA0B9" w14:textId="77777777" w:rsidR="008E394D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  <w:r w:rsidR="008E394D">
              <w:rPr>
                <w:i/>
                <w:sz w:val="24"/>
              </w:rPr>
              <w:t xml:space="preserve">; </w:t>
            </w:r>
          </w:p>
          <w:p w14:paraId="736EDBF2" w14:textId="7818D552" w:rsidR="00BB4F00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4CEE31DB" w14:textId="77777777" w:rsidTr="00CC5E75">
        <w:trPr>
          <w:trHeight w:val="1273"/>
        </w:trPr>
        <w:tc>
          <w:tcPr>
            <w:tcW w:w="4537" w:type="dxa"/>
          </w:tcPr>
          <w:p w14:paraId="28FEEC23" w14:textId="3E6ED5D0" w:rsidR="00BB4F00" w:rsidRDefault="00BB4F00" w:rsidP="00440357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Участие в политическия и обществен живот (Член 29)</w:t>
            </w:r>
          </w:p>
        </w:tc>
        <w:tc>
          <w:tcPr>
            <w:tcW w:w="5386" w:type="dxa"/>
          </w:tcPr>
          <w:p w14:paraId="56B5B0E3" w14:textId="77777777" w:rsidR="00BB4F00" w:rsidRDefault="00BB4F00" w:rsidP="00440357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782362A5" w14:textId="77777777" w:rsidR="008E394D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  <w:r w:rsidR="008E394D">
              <w:rPr>
                <w:i/>
                <w:sz w:val="24"/>
              </w:rPr>
              <w:t>;</w:t>
            </w:r>
          </w:p>
          <w:p w14:paraId="798A6268" w14:textId="008C545F" w:rsidR="00BB4F00" w:rsidRDefault="00BB4F00" w:rsidP="008E39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56157983" w14:textId="77777777" w:rsidTr="00CC5E75">
        <w:trPr>
          <w:trHeight w:val="1263"/>
        </w:trPr>
        <w:tc>
          <w:tcPr>
            <w:tcW w:w="4537" w:type="dxa"/>
          </w:tcPr>
          <w:p w14:paraId="71943EBD" w14:textId="77777777" w:rsidR="00BB4F00" w:rsidRDefault="00BB4F00" w:rsidP="00440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 в културния живот, почивка, свободно време и спорт (Член 30)</w:t>
            </w:r>
          </w:p>
        </w:tc>
        <w:tc>
          <w:tcPr>
            <w:tcW w:w="5386" w:type="dxa"/>
          </w:tcPr>
          <w:p w14:paraId="5673E234" w14:textId="77777777" w:rsidR="008E394D" w:rsidRDefault="00BB4F00" w:rsidP="008E394D">
            <w:pPr>
              <w:pStyle w:val="TableParagraph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</w:t>
            </w:r>
            <w:r w:rsidR="008E394D">
              <w:rPr>
                <w:i/>
                <w:sz w:val="24"/>
              </w:rPr>
              <w:t>;</w:t>
            </w:r>
            <w:r>
              <w:rPr>
                <w:i/>
                <w:sz w:val="24"/>
              </w:rPr>
              <w:t xml:space="preserve"> Омбудсман на Република България;</w:t>
            </w:r>
          </w:p>
          <w:p w14:paraId="7CB565F6" w14:textId="36B9DB94" w:rsidR="00BB4F00" w:rsidRDefault="00BB4F00" w:rsidP="008E394D">
            <w:pPr>
              <w:pStyle w:val="TableParagraph"/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или други компетентни органи на изпълнителната власт и на съдебната власт</w:t>
            </w:r>
          </w:p>
        </w:tc>
      </w:tr>
      <w:tr w:rsidR="00BB4F00" w14:paraId="7419DF41" w14:textId="77777777" w:rsidTr="00CC5E75">
        <w:trPr>
          <w:trHeight w:val="898"/>
        </w:trPr>
        <w:tc>
          <w:tcPr>
            <w:tcW w:w="4537" w:type="dxa"/>
          </w:tcPr>
          <w:p w14:paraId="10E38D34" w14:textId="77777777" w:rsidR="00BB4F00" w:rsidRDefault="00BB4F00" w:rsidP="00440357">
            <w:pPr>
              <w:pStyle w:val="TableParagraph"/>
              <w:spacing w:line="265" w:lineRule="exact"/>
              <w:ind w:left="88" w:right="94"/>
              <w:jc w:val="center"/>
              <w:rPr>
                <w:sz w:val="24"/>
              </w:rPr>
            </w:pPr>
            <w:r>
              <w:rPr>
                <w:sz w:val="24"/>
              </w:rPr>
              <w:t>Статистика и събиране на данни (Член 31)</w:t>
            </w:r>
          </w:p>
        </w:tc>
        <w:tc>
          <w:tcPr>
            <w:tcW w:w="5386" w:type="dxa"/>
          </w:tcPr>
          <w:p w14:paraId="5B73D4CC" w14:textId="77777777" w:rsidR="008E394D" w:rsidRDefault="00BB4F00" w:rsidP="00440357">
            <w:pPr>
              <w:pStyle w:val="TableParagraph"/>
              <w:tabs>
                <w:tab w:val="left" w:pos="748"/>
                <w:tab w:val="left" w:pos="1605"/>
                <w:tab w:val="left" w:pos="3323"/>
                <w:tab w:val="left" w:pos="4310"/>
              </w:tabs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Комисията за защита на личните данни</w:t>
            </w:r>
            <w:r w:rsidR="008E394D">
              <w:rPr>
                <w:i/>
                <w:sz w:val="24"/>
              </w:rPr>
              <w:t>;</w:t>
            </w:r>
          </w:p>
          <w:p w14:paraId="04ACCBFA" w14:textId="64EAFC4A" w:rsidR="00BB4F00" w:rsidRPr="008E394D" w:rsidRDefault="008E394D" w:rsidP="008E394D">
            <w:pPr>
              <w:pStyle w:val="TableParagraph"/>
              <w:tabs>
                <w:tab w:val="left" w:pos="748"/>
                <w:tab w:val="left" w:pos="1605"/>
                <w:tab w:val="left" w:pos="3323"/>
                <w:tab w:val="left" w:pos="4310"/>
              </w:tabs>
              <w:ind w:right="93"/>
              <w:rPr>
                <w:i/>
                <w:spacing w:val="-9"/>
                <w:sz w:val="24"/>
              </w:rPr>
            </w:pPr>
            <w:r>
              <w:rPr>
                <w:i/>
                <w:sz w:val="24"/>
              </w:rPr>
              <w:t>и</w:t>
            </w:r>
            <w:r w:rsidR="00BB4F00">
              <w:rPr>
                <w:i/>
                <w:sz w:val="24"/>
              </w:rPr>
              <w:t>ли</w:t>
            </w:r>
            <w:r>
              <w:rPr>
                <w:i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други</w:t>
            </w:r>
            <w:r>
              <w:rPr>
                <w:i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компетентни</w:t>
            </w:r>
            <w:r>
              <w:rPr>
                <w:i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органи</w:t>
            </w:r>
            <w:r>
              <w:rPr>
                <w:i/>
                <w:sz w:val="24"/>
              </w:rPr>
              <w:t xml:space="preserve"> </w:t>
            </w:r>
            <w:r w:rsidR="00BB4F00">
              <w:rPr>
                <w:i/>
                <w:spacing w:val="-9"/>
                <w:sz w:val="24"/>
              </w:rPr>
              <w:t>на</w:t>
            </w:r>
            <w:r>
              <w:rPr>
                <w:i/>
                <w:spacing w:val="-9"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изпълнителната</w:t>
            </w:r>
            <w:r w:rsidR="00BB4F00">
              <w:rPr>
                <w:i/>
                <w:spacing w:val="-1"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власт</w:t>
            </w:r>
          </w:p>
        </w:tc>
      </w:tr>
      <w:tr w:rsidR="00BB4F00" w14:paraId="58D37AB7" w14:textId="77777777" w:rsidTr="00B77787">
        <w:trPr>
          <w:trHeight w:val="1153"/>
        </w:trPr>
        <w:tc>
          <w:tcPr>
            <w:tcW w:w="4537" w:type="dxa"/>
          </w:tcPr>
          <w:p w14:paraId="1F96AB9D" w14:textId="05B7824F" w:rsidR="00BB4F00" w:rsidRDefault="00BB4F00" w:rsidP="00440357">
            <w:pPr>
              <w:pStyle w:val="TableParagraph"/>
              <w:spacing w:line="265" w:lineRule="exact"/>
              <w:ind w:left="18" w:right="96"/>
              <w:jc w:val="center"/>
              <w:rPr>
                <w:sz w:val="24"/>
              </w:rPr>
            </w:pPr>
            <w:r>
              <w:rPr>
                <w:sz w:val="24"/>
              </w:rPr>
              <w:t>Международно сътрудничество (Член 32)</w:t>
            </w:r>
          </w:p>
        </w:tc>
        <w:tc>
          <w:tcPr>
            <w:tcW w:w="5386" w:type="dxa"/>
          </w:tcPr>
          <w:p w14:paraId="72426832" w14:textId="77777777" w:rsidR="00BB4F00" w:rsidRDefault="00BB4F00" w:rsidP="00440357">
            <w:pPr>
              <w:pStyle w:val="TableParagraph"/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Комисия за защита от дискриминация;</w:t>
            </w:r>
          </w:p>
          <w:p w14:paraId="78A42EE9" w14:textId="3BD9FCCE" w:rsidR="00BB4F00" w:rsidRDefault="00BB4F00" w:rsidP="0044035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Омбудсман на Република България</w:t>
            </w:r>
            <w:r w:rsidR="008E394D">
              <w:rPr>
                <w:i/>
                <w:sz w:val="24"/>
              </w:rPr>
              <w:t>;</w:t>
            </w:r>
          </w:p>
          <w:p w14:paraId="4DA89E73" w14:textId="25F11989" w:rsidR="00BB4F00" w:rsidRDefault="008E394D" w:rsidP="00440357">
            <w:pPr>
              <w:pStyle w:val="TableParagraph"/>
              <w:tabs>
                <w:tab w:val="left" w:pos="748"/>
                <w:tab w:val="left" w:pos="1605"/>
                <w:tab w:val="left" w:pos="3323"/>
                <w:tab w:val="left" w:pos="4310"/>
              </w:tabs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или други компетентни органи на </w:t>
            </w:r>
            <w:r w:rsidR="00BB4F00">
              <w:rPr>
                <w:i/>
                <w:sz w:val="24"/>
              </w:rPr>
              <w:t>изпълнителната</w:t>
            </w:r>
            <w:r w:rsidR="00BB4F00" w:rsidRPr="008E394D">
              <w:rPr>
                <w:i/>
                <w:sz w:val="24"/>
              </w:rPr>
              <w:t xml:space="preserve"> </w:t>
            </w:r>
            <w:r w:rsidR="00BB4F00">
              <w:rPr>
                <w:i/>
                <w:sz w:val="24"/>
              </w:rPr>
              <w:t>власт</w:t>
            </w:r>
          </w:p>
        </w:tc>
      </w:tr>
    </w:tbl>
    <w:p w14:paraId="41605108" w14:textId="77777777" w:rsidR="00EA4A9F" w:rsidRDefault="00EA4A9F" w:rsidP="00BB4F00">
      <w:pPr>
        <w:rPr>
          <w:b/>
          <w:lang w:val="ru-RU"/>
        </w:rPr>
      </w:pPr>
    </w:p>
    <w:p w14:paraId="35BC9BC8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Жалби от граждани или други външни източници/заинтересовани страни във връзка с нарушени права по Конвенцията на ООН за правата на хората с увреждания се разглеждат от съответните компетентни органи:</w:t>
      </w:r>
    </w:p>
    <w:p w14:paraId="1FB10A45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Омбудсманът е обществен защитник, който насърчава и защитава правата на човека и основните свободи, признати и от КПХУ без допускане на никакви ограничения.</w:t>
      </w:r>
    </w:p>
    <w:p w14:paraId="65E3BEE6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 xml:space="preserve">Комисията за защита от дискриминация (КЗД) е независимият специализиран държавен орган за предотвратяване на дискриминация, защита от дискриминация и осигуряване равенство на възможностите, в т.ч. на хората с увреждания. Комисията осъществява контрол по прилагането и спазването на законите, уреждащи равенство в третирането </w:t>
      </w:r>
      <w:r w:rsidRPr="004F1E3D">
        <w:rPr>
          <w:i/>
          <w:lang w:val="ru-RU"/>
        </w:rPr>
        <w:t>(Законът за хората с увреждания е специален закон, гарантиращ правата на хората с увреждания по начин, който осигурява зачитане на човешкото им достойнство и равното им третиране в личния, обществения и политическия живот)</w:t>
      </w:r>
      <w:r w:rsidRPr="004F1E3D">
        <w:rPr>
          <w:lang w:val="ru-RU"/>
        </w:rPr>
        <w:t>.</w:t>
      </w:r>
    </w:p>
    <w:p w14:paraId="6D1F627B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Съветът за наблюдение, в чийто състав участват представители на правозащитните органи по правата на човека (омбудсмана на РБ и КЗД) изготвя становища, препоръки и предложения до отговорните институции за предотвратяване и преустановяване на нарушенията на правата на хората с увреждания.</w:t>
      </w:r>
    </w:p>
    <w:p w14:paraId="6811FC39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При установяване на нарушение на правата на хората с увреждания Агенцията за хората с увреждания докладва на компетентните органи за предприемане на действия.</w:t>
      </w:r>
    </w:p>
    <w:p w14:paraId="1505F425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За установяването на административни нарушения се сезират компетентните органи, отговорни за прилагането на съответната секторна политика в областта на правата на хората с увреждания, сред които:</w:t>
      </w:r>
    </w:p>
    <w:p w14:paraId="2073F653" w14:textId="0B0943C8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Агенцията за държавна финансова инспекция – за финансовите нарушения;</w:t>
      </w:r>
    </w:p>
    <w:p w14:paraId="1BBDA18D" w14:textId="4BA64EBB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Изпълнителна агенция "Главна инспекция по труда" – за нарушения на задълженията, свързани с трудовата заетост;</w:t>
      </w:r>
    </w:p>
    <w:p w14:paraId="639E66B4" w14:textId="6B6EA5C5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Регионалните управления на образованието – за нарушения в областта на образованието;</w:t>
      </w:r>
    </w:p>
    <w:p w14:paraId="4ED7021F" w14:textId="6A621F79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lastRenderedPageBreak/>
        <w:t xml:space="preserve">- </w:t>
      </w:r>
      <w:r w:rsidRPr="004F1E3D">
        <w:rPr>
          <w:lang w:val="ru-RU"/>
        </w:rPr>
        <w:t>Изпълнителна агенция "Автомобилна администрация", съответно от изпълнителния директор на Изпълнителна агенция "Железопътна администрация" – за нарушения в областта на достъпния транспорт;</w:t>
      </w:r>
    </w:p>
    <w:p w14:paraId="29794D55" w14:textId="28B2BD3D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Агенцията за социално подпомагане – за нарушения в областта на финансовата подкрепа и механизма лична помощ;</w:t>
      </w:r>
    </w:p>
    <w:p w14:paraId="2D988933" w14:textId="20223941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За извършени нарушения при изработването на проектите, съгласуването, одобряването и издаването на строителните книжа, изпълнението на строежите в съответствие с издадените строителни книжа и неизпълнение на разпорежданията на компетентните органи при проектирането и строителството се прилагат административнонаказателните разпоредби и се издават актове за съставяне на нарушения по реда на Закона за устройство на територията;</w:t>
      </w:r>
    </w:p>
    <w:p w14:paraId="4FD442C4" w14:textId="512421A9" w:rsidR="004F1E3D" w:rsidRPr="004F1E3D" w:rsidRDefault="004F1E3D" w:rsidP="004F1E3D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Pr="004F1E3D">
        <w:rPr>
          <w:lang w:val="ru-RU"/>
        </w:rPr>
        <w:t>Общините, в рамките на предоставената им компетентност, предоставят мерки в подкрепа подобряване качеството на живот на хората с увреждания и в случаи на нарушени права по Конвенцията на ООН за правата на хората с увреждания могат да бъдат сезирани за предприемане на съответни действия и др.</w:t>
      </w:r>
    </w:p>
    <w:p w14:paraId="1D123FDB" w14:textId="77777777" w:rsidR="004F1E3D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Установяването на нарушенията, издаването, обжалването и изпълнението на наказателните постановления се извършват по реда на Закона за административните нарушения и наказания.</w:t>
      </w:r>
    </w:p>
    <w:p w14:paraId="68F61A34" w14:textId="6028888D" w:rsidR="00076D44" w:rsidRPr="004F1E3D" w:rsidRDefault="004F1E3D" w:rsidP="004F1E3D">
      <w:pPr>
        <w:jc w:val="both"/>
        <w:rPr>
          <w:lang w:val="ru-RU"/>
        </w:rPr>
      </w:pPr>
      <w:r w:rsidRPr="004F1E3D">
        <w:rPr>
          <w:lang w:val="ru-RU"/>
        </w:rPr>
        <w:t>Компетентните органи поддържат информация за получените жалби и резултатите от разглеждането им съобразно вътрешните си правила и процедури.</w:t>
      </w:r>
    </w:p>
    <w:sectPr w:rsidR="00076D44" w:rsidRPr="004F1E3D" w:rsidSect="00F54618">
      <w:headerReference w:type="default" r:id="rId8"/>
      <w:footerReference w:type="even" r:id="rId9"/>
      <w:footerReference w:type="default" r:id="rId10"/>
      <w:pgSz w:w="11906" w:h="16838"/>
      <w:pgMar w:top="851" w:right="1134" w:bottom="1135" w:left="124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74B00" w14:textId="77777777" w:rsidR="00036168" w:rsidRDefault="00036168">
      <w:r>
        <w:separator/>
      </w:r>
    </w:p>
  </w:endnote>
  <w:endnote w:type="continuationSeparator" w:id="0">
    <w:p w14:paraId="50A4D483" w14:textId="77777777" w:rsidR="00036168" w:rsidRDefault="0003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FB45" w14:textId="77777777" w:rsidR="003B3AB8" w:rsidRDefault="003B3AB8" w:rsidP="001F61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405BF0" w14:textId="77777777" w:rsidR="003B3AB8" w:rsidRDefault="003B3AB8" w:rsidP="001F61A9">
    <w:pPr>
      <w:pStyle w:val="Footer"/>
      <w:ind w:right="360"/>
    </w:pPr>
  </w:p>
  <w:p w14:paraId="0C480294" w14:textId="77777777" w:rsidR="004D0A6C" w:rsidRDefault="004D0A6C"/>
  <w:p w14:paraId="400B5B1A" w14:textId="77777777" w:rsidR="004D0A6C" w:rsidRDefault="004D0A6C"/>
  <w:p w14:paraId="50E783F0" w14:textId="77777777" w:rsidR="004D0A6C" w:rsidRDefault="004D0A6C"/>
  <w:p w14:paraId="77B755F5" w14:textId="77777777" w:rsidR="004D0A6C" w:rsidRDefault="004D0A6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B3AB" w14:textId="5BEDA17E" w:rsidR="004D0A6C" w:rsidRDefault="00581AD5"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C9F14" w14:textId="77777777" w:rsidR="00036168" w:rsidRDefault="00036168">
      <w:r>
        <w:separator/>
      </w:r>
    </w:p>
  </w:footnote>
  <w:footnote w:type="continuationSeparator" w:id="0">
    <w:p w14:paraId="48736B5D" w14:textId="77777777" w:rsidR="00036168" w:rsidRDefault="0003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43"/>
      <w:gridCol w:w="1545"/>
      <w:gridCol w:w="2410"/>
      <w:gridCol w:w="2624"/>
    </w:tblGrid>
    <w:tr w:rsidR="00916B03" w:rsidRPr="00916B03" w14:paraId="023467EB" w14:textId="77777777" w:rsidTr="00CC22F0">
      <w:trPr>
        <w:trHeight w:val="437"/>
        <w:tblHeader/>
        <w:jc w:val="center"/>
      </w:trPr>
      <w:tc>
        <w:tcPr>
          <w:tcW w:w="334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5FC2EFF" w14:textId="77777777" w:rsidR="00916B03" w:rsidRPr="00916B03" w:rsidRDefault="00916B03" w:rsidP="00916B03">
          <w:pPr>
            <w:jc w:val="center"/>
            <w:rPr>
              <w:b/>
              <w:bCs/>
              <w:i/>
              <w:iCs/>
              <w:sz w:val="20"/>
              <w:szCs w:val="20"/>
            </w:rPr>
          </w:pPr>
          <w:r w:rsidRPr="00FD33D6">
            <w:rPr>
              <w:b/>
              <w:bCs/>
              <w:sz w:val="20"/>
              <w:szCs w:val="20"/>
            </w:rPr>
            <w:t>Наръчник по Програма за храни и основно материално подпомагане</w:t>
          </w:r>
          <w:r w:rsidRPr="00916B03">
            <w:rPr>
              <w:b/>
              <w:bCs/>
              <w:sz w:val="20"/>
              <w:szCs w:val="20"/>
              <w:lang w:val="en-US"/>
            </w:rPr>
            <w:t xml:space="preserve"> </w:t>
          </w:r>
          <w:r w:rsidRPr="00916B03">
            <w:rPr>
              <w:b/>
              <w:bCs/>
              <w:sz w:val="20"/>
              <w:szCs w:val="20"/>
            </w:rPr>
            <w:t>2021-2027</w:t>
          </w:r>
        </w:p>
      </w:tc>
      <w:tc>
        <w:tcPr>
          <w:tcW w:w="3955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6A3CDE4" w14:textId="1B362F4B" w:rsidR="00916B03" w:rsidRPr="00916B03" w:rsidRDefault="00916B03" w:rsidP="00916B03">
          <w:pPr>
            <w:jc w:val="center"/>
            <w:rPr>
              <w:b/>
              <w:bCs/>
              <w:i/>
              <w:iCs/>
              <w:sz w:val="20"/>
              <w:szCs w:val="20"/>
            </w:rPr>
          </w:pPr>
        </w:p>
      </w:tc>
      <w:tc>
        <w:tcPr>
          <w:tcW w:w="262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51E9B31" w14:textId="17D23BA3" w:rsidR="00916B03" w:rsidRPr="00916B03" w:rsidRDefault="00916B03" w:rsidP="001A095F">
          <w:pPr>
            <w:jc w:val="center"/>
            <w:rPr>
              <w:b/>
              <w:bCs/>
              <w:sz w:val="20"/>
              <w:szCs w:val="20"/>
            </w:rPr>
          </w:pPr>
          <w:r w:rsidRPr="00916B03">
            <w:rPr>
              <w:b/>
              <w:bCs/>
              <w:sz w:val="20"/>
              <w:szCs w:val="20"/>
            </w:rPr>
            <w:t>Приложение</w:t>
          </w:r>
          <w:r w:rsidRPr="00916B03">
            <w:rPr>
              <w:b/>
              <w:bCs/>
              <w:sz w:val="20"/>
              <w:szCs w:val="20"/>
              <w:lang w:val="ru-RU"/>
            </w:rPr>
            <w:t xml:space="preserve"> </w:t>
          </w:r>
          <w:r w:rsidRPr="00916B03">
            <w:rPr>
              <w:b/>
              <w:bCs/>
              <w:sz w:val="20"/>
              <w:szCs w:val="20"/>
            </w:rPr>
            <w:t>10.</w:t>
          </w:r>
          <w:r>
            <w:rPr>
              <w:b/>
              <w:bCs/>
              <w:sz w:val="20"/>
              <w:szCs w:val="20"/>
            </w:rPr>
            <w:t>11</w:t>
          </w:r>
          <w:r w:rsidR="00FD33D6">
            <w:rPr>
              <w:b/>
              <w:bCs/>
              <w:sz w:val="20"/>
              <w:szCs w:val="20"/>
            </w:rPr>
            <w:t>.</w:t>
          </w:r>
          <w:r w:rsidR="001A095F">
            <w:rPr>
              <w:b/>
              <w:bCs/>
              <w:sz w:val="20"/>
              <w:szCs w:val="20"/>
            </w:rPr>
            <w:t>3</w:t>
          </w:r>
        </w:p>
      </w:tc>
    </w:tr>
    <w:tr w:rsidR="00916B03" w:rsidRPr="00916B03" w14:paraId="5C8092E4" w14:textId="77777777" w:rsidTr="00CC22F0">
      <w:trPr>
        <w:trHeight w:val="703"/>
        <w:jc w:val="center"/>
      </w:trPr>
      <w:tc>
        <w:tcPr>
          <w:tcW w:w="3343" w:type="dxa"/>
          <w:vMerge/>
          <w:tcBorders>
            <w:left w:val="single" w:sz="2" w:space="0" w:color="000000"/>
          </w:tcBorders>
        </w:tcPr>
        <w:p w14:paraId="2F834FEE" w14:textId="77777777" w:rsidR="00916B03" w:rsidRPr="00916B03" w:rsidRDefault="00916B03" w:rsidP="00916B03">
          <w:pPr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6579" w:type="dxa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B9E21B9" w14:textId="328DFA8E" w:rsidR="00916B03" w:rsidRPr="00916B03" w:rsidRDefault="007601DA" w:rsidP="00387DFA">
          <w:pPr>
            <w:jc w:val="center"/>
            <w:rPr>
              <w:b/>
              <w:bCs/>
              <w:i/>
              <w:iCs/>
              <w:sz w:val="20"/>
              <w:szCs w:val="20"/>
              <w:lang w:val="ru-RU"/>
            </w:rPr>
          </w:pPr>
          <w:r w:rsidRPr="007601DA">
            <w:rPr>
              <w:b/>
              <w:bCs/>
              <w:iCs/>
              <w:sz w:val="20"/>
              <w:szCs w:val="20"/>
            </w:rPr>
            <w:t>Списък на компетентните органи по Приложение № 3 към Насоките за прилагане на ХОП на ЕС и на КПХУ</w:t>
          </w:r>
        </w:p>
      </w:tc>
    </w:tr>
    <w:tr w:rsidR="00916B03" w:rsidRPr="00916B03" w14:paraId="4B19BF53" w14:textId="77777777" w:rsidTr="00CC22F0">
      <w:trPr>
        <w:trHeight w:val="529"/>
        <w:jc w:val="center"/>
      </w:trPr>
      <w:tc>
        <w:tcPr>
          <w:tcW w:w="334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4B90291E" w14:textId="77777777" w:rsidR="00916B03" w:rsidRPr="00916B03" w:rsidRDefault="00916B03" w:rsidP="00916B03">
          <w:pPr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54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4863A23" w14:textId="08C102D4" w:rsidR="00916B03" w:rsidRPr="00916B03" w:rsidRDefault="00916B03" w:rsidP="00137432">
          <w:pPr>
            <w:jc w:val="center"/>
            <w:rPr>
              <w:b/>
              <w:bCs/>
              <w:sz w:val="20"/>
              <w:szCs w:val="20"/>
              <w:lang w:val="en-US"/>
            </w:rPr>
          </w:pPr>
        </w:p>
      </w:tc>
      <w:tc>
        <w:tcPr>
          <w:tcW w:w="241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C71538A" w14:textId="77777777" w:rsidR="00916B03" w:rsidRPr="00916B03" w:rsidRDefault="00916B03" w:rsidP="00916B03">
          <w:pPr>
            <w:jc w:val="center"/>
            <w:rPr>
              <w:b/>
              <w:bCs/>
              <w:sz w:val="20"/>
              <w:szCs w:val="20"/>
              <w:lang w:val="ru-RU"/>
            </w:rPr>
          </w:pPr>
          <w:r w:rsidRPr="00916B03">
            <w:rPr>
              <w:b/>
              <w:bCs/>
              <w:sz w:val="20"/>
              <w:szCs w:val="20"/>
              <w:lang w:val="ru-RU"/>
            </w:rPr>
            <w:t>Одобрен от:</w:t>
          </w:r>
        </w:p>
        <w:p w14:paraId="029EB4AC" w14:textId="77777777" w:rsidR="00916B03" w:rsidRPr="00916B03" w:rsidRDefault="00916B03" w:rsidP="00916B03">
          <w:pPr>
            <w:jc w:val="center"/>
            <w:rPr>
              <w:b/>
              <w:bCs/>
              <w:sz w:val="20"/>
              <w:szCs w:val="20"/>
              <w:lang w:val="ru-RU"/>
            </w:rPr>
          </w:pPr>
          <w:r w:rsidRPr="00916B03">
            <w:rPr>
              <w:b/>
              <w:bCs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2624" w:type="dxa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85CE4D" w14:textId="24A5841E" w:rsidR="002A1631" w:rsidRDefault="002A1631" w:rsidP="002A1631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</w:p>
        <w:p w14:paraId="4B2AD2CD" w14:textId="7CCA3B20" w:rsidR="00145360" w:rsidRDefault="002A1631" w:rsidP="00145360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EA0EDB">
            <w:rPr>
              <w:rFonts w:ascii="Verdana" w:hAnsi="Verdana"/>
              <w:sz w:val="20"/>
            </w:rPr>
            <w:t xml:space="preserve"> </w:t>
          </w:r>
        </w:p>
        <w:p w14:paraId="44E5CD07" w14:textId="77777777" w:rsidR="00145360" w:rsidRDefault="00145360" w:rsidP="00145360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ascii="Verdana" w:hAnsi="Verdana"/>
              <w:sz w:val="20"/>
            </w:rPr>
          </w:pPr>
        </w:p>
        <w:p w14:paraId="31483312" w14:textId="6EC531EC" w:rsidR="002A1631" w:rsidRDefault="002A1631" w:rsidP="002A1631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</w:p>
        <w:p w14:paraId="39DC14E1" w14:textId="77777777" w:rsidR="00916B03" w:rsidRPr="00916B03" w:rsidRDefault="00916B03" w:rsidP="00916B03">
          <w:pPr>
            <w:jc w:val="center"/>
            <w:rPr>
              <w:b/>
              <w:bCs/>
              <w:sz w:val="20"/>
              <w:szCs w:val="20"/>
              <w:lang w:val="en-US"/>
            </w:rPr>
          </w:pPr>
        </w:p>
      </w:tc>
    </w:tr>
  </w:tbl>
  <w:p w14:paraId="0E6D5391" w14:textId="77777777" w:rsidR="004D0A6C" w:rsidRDefault="004D0A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5D55"/>
    <w:multiLevelType w:val="hybridMultilevel"/>
    <w:tmpl w:val="A48630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6F2"/>
    <w:multiLevelType w:val="hybridMultilevel"/>
    <w:tmpl w:val="D43A7648"/>
    <w:lvl w:ilvl="0" w:tplc="332435C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54920046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F7922E08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73969CC2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4CEA181E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872E9A78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57BAFDCA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B1220BC0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1576D718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2" w15:restartNumberingAfterBreak="0">
    <w:nsid w:val="0F4C0800"/>
    <w:multiLevelType w:val="hybridMultilevel"/>
    <w:tmpl w:val="21DC5C98"/>
    <w:lvl w:ilvl="0" w:tplc="A5A416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FF4A3D4C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E4449D40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361E91AE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65B8A5C4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E11ED894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42564282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F02EA930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12F82424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3" w15:restartNumberingAfterBreak="0">
    <w:nsid w:val="1C812D98"/>
    <w:multiLevelType w:val="hybridMultilevel"/>
    <w:tmpl w:val="A8EA9238"/>
    <w:lvl w:ilvl="0" w:tplc="DEC6D4D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C3FC2996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DC38E012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C34EFF76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102CAA8C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3C48F2AE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9F480F22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E9C61422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A1F0E8AE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4" w15:restartNumberingAfterBreak="0">
    <w:nsid w:val="21E51392"/>
    <w:multiLevelType w:val="hybridMultilevel"/>
    <w:tmpl w:val="1488258A"/>
    <w:lvl w:ilvl="0" w:tplc="809C58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B36A8AC0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55869054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58B6AA04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C5141316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81DC6D58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550E9230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BCA0CBE4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655609CE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5" w15:restartNumberingAfterBreak="0">
    <w:nsid w:val="284E7575"/>
    <w:multiLevelType w:val="hybridMultilevel"/>
    <w:tmpl w:val="917EFCC0"/>
    <w:lvl w:ilvl="0" w:tplc="D54C4B6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FB1C02EC">
      <w:numFmt w:val="bullet"/>
      <w:lvlText w:val="•"/>
      <w:lvlJc w:val="left"/>
      <w:pPr>
        <w:ind w:left="1360" w:hanging="360"/>
      </w:pPr>
      <w:rPr>
        <w:rFonts w:hint="default"/>
        <w:lang w:val="bg-BG" w:eastAsia="bg-BG" w:bidi="bg-BG"/>
      </w:rPr>
    </w:lvl>
    <w:lvl w:ilvl="2" w:tplc="5C209816">
      <w:numFmt w:val="bullet"/>
      <w:lvlText w:val="•"/>
      <w:lvlJc w:val="left"/>
      <w:pPr>
        <w:ind w:left="1901" w:hanging="360"/>
      </w:pPr>
      <w:rPr>
        <w:rFonts w:hint="default"/>
        <w:lang w:val="bg-BG" w:eastAsia="bg-BG" w:bidi="bg-BG"/>
      </w:rPr>
    </w:lvl>
    <w:lvl w:ilvl="3" w:tplc="0BC2625C">
      <w:numFmt w:val="bullet"/>
      <w:lvlText w:val="•"/>
      <w:lvlJc w:val="left"/>
      <w:pPr>
        <w:ind w:left="2442" w:hanging="360"/>
      </w:pPr>
      <w:rPr>
        <w:rFonts w:hint="default"/>
        <w:lang w:val="bg-BG" w:eastAsia="bg-BG" w:bidi="bg-BG"/>
      </w:rPr>
    </w:lvl>
    <w:lvl w:ilvl="4" w:tplc="BF6AD5A0">
      <w:numFmt w:val="bullet"/>
      <w:lvlText w:val="•"/>
      <w:lvlJc w:val="left"/>
      <w:pPr>
        <w:ind w:left="2983" w:hanging="360"/>
      </w:pPr>
      <w:rPr>
        <w:rFonts w:hint="default"/>
        <w:lang w:val="bg-BG" w:eastAsia="bg-BG" w:bidi="bg-BG"/>
      </w:rPr>
    </w:lvl>
    <w:lvl w:ilvl="5" w:tplc="184A2DC2">
      <w:numFmt w:val="bullet"/>
      <w:lvlText w:val="•"/>
      <w:lvlJc w:val="left"/>
      <w:pPr>
        <w:ind w:left="3523" w:hanging="360"/>
      </w:pPr>
      <w:rPr>
        <w:rFonts w:hint="default"/>
        <w:lang w:val="bg-BG" w:eastAsia="bg-BG" w:bidi="bg-BG"/>
      </w:rPr>
    </w:lvl>
    <w:lvl w:ilvl="6" w:tplc="D66C6C90">
      <w:numFmt w:val="bullet"/>
      <w:lvlText w:val="•"/>
      <w:lvlJc w:val="left"/>
      <w:pPr>
        <w:ind w:left="4064" w:hanging="360"/>
      </w:pPr>
      <w:rPr>
        <w:rFonts w:hint="default"/>
        <w:lang w:val="bg-BG" w:eastAsia="bg-BG" w:bidi="bg-BG"/>
      </w:rPr>
    </w:lvl>
    <w:lvl w:ilvl="7" w:tplc="2992148C">
      <w:numFmt w:val="bullet"/>
      <w:lvlText w:val="•"/>
      <w:lvlJc w:val="left"/>
      <w:pPr>
        <w:ind w:left="4605" w:hanging="360"/>
      </w:pPr>
      <w:rPr>
        <w:rFonts w:hint="default"/>
        <w:lang w:val="bg-BG" w:eastAsia="bg-BG" w:bidi="bg-BG"/>
      </w:rPr>
    </w:lvl>
    <w:lvl w:ilvl="8" w:tplc="B5006D14">
      <w:numFmt w:val="bullet"/>
      <w:lvlText w:val="•"/>
      <w:lvlJc w:val="left"/>
      <w:pPr>
        <w:ind w:left="5146" w:hanging="360"/>
      </w:pPr>
      <w:rPr>
        <w:rFonts w:hint="default"/>
        <w:lang w:val="bg-BG" w:eastAsia="bg-BG" w:bidi="bg-BG"/>
      </w:rPr>
    </w:lvl>
  </w:abstractNum>
  <w:abstractNum w:abstractNumId="6" w15:restartNumberingAfterBreak="0">
    <w:nsid w:val="3F295739"/>
    <w:multiLevelType w:val="hybridMultilevel"/>
    <w:tmpl w:val="FCBA38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E2FB1"/>
    <w:multiLevelType w:val="hybridMultilevel"/>
    <w:tmpl w:val="9306C4CA"/>
    <w:lvl w:ilvl="0" w:tplc="2634065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9570653C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14F45766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7D36E068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A148EB68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7F8C9906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03A40416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1C5A1B82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CE066D14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8" w15:restartNumberingAfterBreak="0">
    <w:nsid w:val="4C565196"/>
    <w:multiLevelType w:val="hybridMultilevel"/>
    <w:tmpl w:val="78C0D100"/>
    <w:lvl w:ilvl="0" w:tplc="A978F4A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3F307534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CF98B33E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F94094FE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44223ADE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B7BC45A0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94FE5EC2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9C0E33E8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D35293B6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9" w15:restartNumberingAfterBreak="0">
    <w:nsid w:val="55586942"/>
    <w:multiLevelType w:val="hybridMultilevel"/>
    <w:tmpl w:val="74C2C416"/>
    <w:lvl w:ilvl="0" w:tplc="CC9AA4D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F6374"/>
    <w:multiLevelType w:val="hybridMultilevel"/>
    <w:tmpl w:val="2EF4A8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A59CB"/>
    <w:multiLevelType w:val="hybridMultilevel"/>
    <w:tmpl w:val="31EC80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91898"/>
    <w:multiLevelType w:val="hybridMultilevel"/>
    <w:tmpl w:val="79E47C66"/>
    <w:lvl w:ilvl="0" w:tplc="DE8A020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F95A8956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452865BE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9CE45BF4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12A0C7B2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8452CE02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CE762CF0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61DE0F9E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8E5AB8F4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13" w15:restartNumberingAfterBreak="0">
    <w:nsid w:val="72E17859"/>
    <w:multiLevelType w:val="hybridMultilevel"/>
    <w:tmpl w:val="6972C022"/>
    <w:lvl w:ilvl="0" w:tplc="7A2AFF3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ED2EA190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B26A097C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4C7EE5CC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77F0B712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AE1E37C4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BE2423BA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FD80CAD8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65C82724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abstractNum w:abstractNumId="14" w15:restartNumberingAfterBreak="0">
    <w:nsid w:val="79690BF7"/>
    <w:multiLevelType w:val="hybridMultilevel"/>
    <w:tmpl w:val="61E4D79E"/>
    <w:lvl w:ilvl="0" w:tplc="77DEEFE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51268222">
      <w:numFmt w:val="bullet"/>
      <w:lvlText w:val="•"/>
      <w:lvlJc w:val="left"/>
      <w:pPr>
        <w:ind w:left="1361" w:hanging="360"/>
      </w:pPr>
      <w:rPr>
        <w:rFonts w:hint="default"/>
        <w:lang w:val="bg-BG" w:eastAsia="bg-BG" w:bidi="bg-BG"/>
      </w:rPr>
    </w:lvl>
    <w:lvl w:ilvl="2" w:tplc="C862F82A">
      <w:numFmt w:val="bullet"/>
      <w:lvlText w:val="•"/>
      <w:lvlJc w:val="left"/>
      <w:pPr>
        <w:ind w:left="1902" w:hanging="360"/>
      </w:pPr>
      <w:rPr>
        <w:rFonts w:hint="default"/>
        <w:lang w:val="bg-BG" w:eastAsia="bg-BG" w:bidi="bg-BG"/>
      </w:rPr>
    </w:lvl>
    <w:lvl w:ilvl="3" w:tplc="E7DA3C38">
      <w:numFmt w:val="bullet"/>
      <w:lvlText w:val="•"/>
      <w:lvlJc w:val="left"/>
      <w:pPr>
        <w:ind w:left="2443" w:hanging="360"/>
      </w:pPr>
      <w:rPr>
        <w:rFonts w:hint="default"/>
        <w:lang w:val="bg-BG" w:eastAsia="bg-BG" w:bidi="bg-BG"/>
      </w:rPr>
    </w:lvl>
    <w:lvl w:ilvl="4" w:tplc="84C27BA8">
      <w:numFmt w:val="bullet"/>
      <w:lvlText w:val="•"/>
      <w:lvlJc w:val="left"/>
      <w:pPr>
        <w:ind w:left="2984" w:hanging="360"/>
      </w:pPr>
      <w:rPr>
        <w:rFonts w:hint="default"/>
        <w:lang w:val="bg-BG" w:eastAsia="bg-BG" w:bidi="bg-BG"/>
      </w:rPr>
    </w:lvl>
    <w:lvl w:ilvl="5" w:tplc="78502B4A">
      <w:numFmt w:val="bullet"/>
      <w:lvlText w:val="•"/>
      <w:lvlJc w:val="left"/>
      <w:pPr>
        <w:ind w:left="3525" w:hanging="360"/>
      </w:pPr>
      <w:rPr>
        <w:rFonts w:hint="default"/>
        <w:lang w:val="bg-BG" w:eastAsia="bg-BG" w:bidi="bg-BG"/>
      </w:rPr>
    </w:lvl>
    <w:lvl w:ilvl="6" w:tplc="319EEBF4">
      <w:numFmt w:val="bullet"/>
      <w:lvlText w:val="•"/>
      <w:lvlJc w:val="left"/>
      <w:pPr>
        <w:ind w:left="4066" w:hanging="360"/>
      </w:pPr>
      <w:rPr>
        <w:rFonts w:hint="default"/>
        <w:lang w:val="bg-BG" w:eastAsia="bg-BG" w:bidi="bg-BG"/>
      </w:rPr>
    </w:lvl>
    <w:lvl w:ilvl="7" w:tplc="70DAEF2E">
      <w:numFmt w:val="bullet"/>
      <w:lvlText w:val="•"/>
      <w:lvlJc w:val="left"/>
      <w:pPr>
        <w:ind w:left="4607" w:hanging="360"/>
      </w:pPr>
      <w:rPr>
        <w:rFonts w:hint="default"/>
        <w:lang w:val="bg-BG" w:eastAsia="bg-BG" w:bidi="bg-BG"/>
      </w:rPr>
    </w:lvl>
    <w:lvl w:ilvl="8" w:tplc="3D0075CA">
      <w:numFmt w:val="bullet"/>
      <w:lvlText w:val="•"/>
      <w:lvlJc w:val="left"/>
      <w:pPr>
        <w:ind w:left="5148" w:hanging="360"/>
      </w:pPr>
      <w:rPr>
        <w:rFonts w:hint="default"/>
        <w:lang w:val="bg-BG" w:eastAsia="bg-BG" w:bidi="bg-BG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</w:num>
  <w:num w:numId="5">
    <w:abstractNumId w:val="11"/>
  </w:num>
  <w:num w:numId="6">
    <w:abstractNumId w:val="5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13"/>
  </w:num>
  <w:num w:numId="12">
    <w:abstractNumId w:val="12"/>
  </w:num>
  <w:num w:numId="13">
    <w:abstractNumId w:val="1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A9"/>
    <w:rsid w:val="00004FE6"/>
    <w:rsid w:val="00024D1D"/>
    <w:rsid w:val="00036168"/>
    <w:rsid w:val="000373ED"/>
    <w:rsid w:val="00057184"/>
    <w:rsid w:val="000571FD"/>
    <w:rsid w:val="00075FBB"/>
    <w:rsid w:val="00076AA9"/>
    <w:rsid w:val="00076D44"/>
    <w:rsid w:val="00094D15"/>
    <w:rsid w:val="000B5409"/>
    <w:rsid w:val="000C0620"/>
    <w:rsid w:val="000C5333"/>
    <w:rsid w:val="00111FCB"/>
    <w:rsid w:val="001216A8"/>
    <w:rsid w:val="00131BFF"/>
    <w:rsid w:val="00137432"/>
    <w:rsid w:val="001437BD"/>
    <w:rsid w:val="00145360"/>
    <w:rsid w:val="00165BCD"/>
    <w:rsid w:val="00167EF7"/>
    <w:rsid w:val="001A095F"/>
    <w:rsid w:val="001A491F"/>
    <w:rsid w:val="001B146D"/>
    <w:rsid w:val="001B7BBE"/>
    <w:rsid w:val="001C2375"/>
    <w:rsid w:val="001F61A9"/>
    <w:rsid w:val="00227213"/>
    <w:rsid w:val="00265F15"/>
    <w:rsid w:val="0027799F"/>
    <w:rsid w:val="002841FF"/>
    <w:rsid w:val="00286486"/>
    <w:rsid w:val="0029252E"/>
    <w:rsid w:val="00293429"/>
    <w:rsid w:val="002A1631"/>
    <w:rsid w:val="002A61ED"/>
    <w:rsid w:val="002A7821"/>
    <w:rsid w:val="002B093E"/>
    <w:rsid w:val="002B48E4"/>
    <w:rsid w:val="002C0E22"/>
    <w:rsid w:val="002D68BE"/>
    <w:rsid w:val="00321BA5"/>
    <w:rsid w:val="0034300B"/>
    <w:rsid w:val="003478DB"/>
    <w:rsid w:val="00347B53"/>
    <w:rsid w:val="003543FC"/>
    <w:rsid w:val="003607FA"/>
    <w:rsid w:val="00364735"/>
    <w:rsid w:val="0037160B"/>
    <w:rsid w:val="00385468"/>
    <w:rsid w:val="00387DFA"/>
    <w:rsid w:val="003966EC"/>
    <w:rsid w:val="003B29BD"/>
    <w:rsid w:val="003B3514"/>
    <w:rsid w:val="003B3AB8"/>
    <w:rsid w:val="003C6303"/>
    <w:rsid w:val="003D5065"/>
    <w:rsid w:val="003D7FA4"/>
    <w:rsid w:val="003F0B31"/>
    <w:rsid w:val="0041382E"/>
    <w:rsid w:val="00416B2A"/>
    <w:rsid w:val="00432378"/>
    <w:rsid w:val="00437C03"/>
    <w:rsid w:val="00441472"/>
    <w:rsid w:val="0044766A"/>
    <w:rsid w:val="00461AA5"/>
    <w:rsid w:val="00463004"/>
    <w:rsid w:val="004754AF"/>
    <w:rsid w:val="004834FC"/>
    <w:rsid w:val="004860CC"/>
    <w:rsid w:val="004B7F76"/>
    <w:rsid w:val="004C2D93"/>
    <w:rsid w:val="004C7423"/>
    <w:rsid w:val="004D0A6C"/>
    <w:rsid w:val="004E7E57"/>
    <w:rsid w:val="004F1E3D"/>
    <w:rsid w:val="004F5BD6"/>
    <w:rsid w:val="004F672E"/>
    <w:rsid w:val="004F7850"/>
    <w:rsid w:val="005029E0"/>
    <w:rsid w:val="0051126E"/>
    <w:rsid w:val="005355F3"/>
    <w:rsid w:val="00537F22"/>
    <w:rsid w:val="00547165"/>
    <w:rsid w:val="00554875"/>
    <w:rsid w:val="00557094"/>
    <w:rsid w:val="00557926"/>
    <w:rsid w:val="005631CF"/>
    <w:rsid w:val="00581AD5"/>
    <w:rsid w:val="00592FFB"/>
    <w:rsid w:val="005A272D"/>
    <w:rsid w:val="005B6C8D"/>
    <w:rsid w:val="006065DB"/>
    <w:rsid w:val="00610855"/>
    <w:rsid w:val="00620CBC"/>
    <w:rsid w:val="00651224"/>
    <w:rsid w:val="00664DC5"/>
    <w:rsid w:val="006A0479"/>
    <w:rsid w:val="006A0872"/>
    <w:rsid w:val="006A5F90"/>
    <w:rsid w:val="006D658B"/>
    <w:rsid w:val="006F7E55"/>
    <w:rsid w:val="00710104"/>
    <w:rsid w:val="007107C2"/>
    <w:rsid w:val="00715883"/>
    <w:rsid w:val="00742A0A"/>
    <w:rsid w:val="00755893"/>
    <w:rsid w:val="0075605B"/>
    <w:rsid w:val="007601DA"/>
    <w:rsid w:val="0079291C"/>
    <w:rsid w:val="007A1DE0"/>
    <w:rsid w:val="007D0995"/>
    <w:rsid w:val="007D2064"/>
    <w:rsid w:val="00805379"/>
    <w:rsid w:val="0083072D"/>
    <w:rsid w:val="008422D3"/>
    <w:rsid w:val="0085258C"/>
    <w:rsid w:val="008569FB"/>
    <w:rsid w:val="008575F6"/>
    <w:rsid w:val="00876D21"/>
    <w:rsid w:val="008C2F8D"/>
    <w:rsid w:val="008E394D"/>
    <w:rsid w:val="00916B03"/>
    <w:rsid w:val="00933111"/>
    <w:rsid w:val="00947C09"/>
    <w:rsid w:val="00951AB3"/>
    <w:rsid w:val="00961A93"/>
    <w:rsid w:val="009844F5"/>
    <w:rsid w:val="00993848"/>
    <w:rsid w:val="009D3499"/>
    <w:rsid w:val="009E6508"/>
    <w:rsid w:val="009F1542"/>
    <w:rsid w:val="009F31A5"/>
    <w:rsid w:val="009F573C"/>
    <w:rsid w:val="00A01F50"/>
    <w:rsid w:val="00A34892"/>
    <w:rsid w:val="00A43E9B"/>
    <w:rsid w:val="00AB4F1A"/>
    <w:rsid w:val="00AC0328"/>
    <w:rsid w:val="00AF1FD2"/>
    <w:rsid w:val="00AF36E6"/>
    <w:rsid w:val="00B04469"/>
    <w:rsid w:val="00B227BF"/>
    <w:rsid w:val="00B420AF"/>
    <w:rsid w:val="00B7326A"/>
    <w:rsid w:val="00B7367D"/>
    <w:rsid w:val="00B77787"/>
    <w:rsid w:val="00B77C72"/>
    <w:rsid w:val="00B85D6D"/>
    <w:rsid w:val="00B93C51"/>
    <w:rsid w:val="00B9481B"/>
    <w:rsid w:val="00BB2257"/>
    <w:rsid w:val="00BB4F00"/>
    <w:rsid w:val="00BB6290"/>
    <w:rsid w:val="00BC46AB"/>
    <w:rsid w:val="00C11E74"/>
    <w:rsid w:val="00C36408"/>
    <w:rsid w:val="00C45F0A"/>
    <w:rsid w:val="00C532DF"/>
    <w:rsid w:val="00C77187"/>
    <w:rsid w:val="00C80E50"/>
    <w:rsid w:val="00C96F7D"/>
    <w:rsid w:val="00CA288A"/>
    <w:rsid w:val="00CC22F0"/>
    <w:rsid w:val="00CC2D64"/>
    <w:rsid w:val="00CC5E75"/>
    <w:rsid w:val="00D02A2F"/>
    <w:rsid w:val="00D13605"/>
    <w:rsid w:val="00D247DF"/>
    <w:rsid w:val="00D26E00"/>
    <w:rsid w:val="00D72866"/>
    <w:rsid w:val="00D93510"/>
    <w:rsid w:val="00DA7339"/>
    <w:rsid w:val="00DB16EE"/>
    <w:rsid w:val="00DB1DE0"/>
    <w:rsid w:val="00DE70CB"/>
    <w:rsid w:val="00E14019"/>
    <w:rsid w:val="00E24A8A"/>
    <w:rsid w:val="00E32B58"/>
    <w:rsid w:val="00E3543B"/>
    <w:rsid w:val="00E428CB"/>
    <w:rsid w:val="00E73033"/>
    <w:rsid w:val="00E85623"/>
    <w:rsid w:val="00E877DB"/>
    <w:rsid w:val="00E95141"/>
    <w:rsid w:val="00EA023A"/>
    <w:rsid w:val="00EA0EDB"/>
    <w:rsid w:val="00EA4A9F"/>
    <w:rsid w:val="00EA703F"/>
    <w:rsid w:val="00EB2275"/>
    <w:rsid w:val="00EB2550"/>
    <w:rsid w:val="00EC4BD2"/>
    <w:rsid w:val="00EE2F29"/>
    <w:rsid w:val="00EE4F0B"/>
    <w:rsid w:val="00F120C5"/>
    <w:rsid w:val="00F30F14"/>
    <w:rsid w:val="00F456CD"/>
    <w:rsid w:val="00F53878"/>
    <w:rsid w:val="00F54618"/>
    <w:rsid w:val="00F72521"/>
    <w:rsid w:val="00F75E26"/>
    <w:rsid w:val="00FC59BD"/>
    <w:rsid w:val="00FD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82BBF5"/>
  <w15:chartTrackingRefBased/>
  <w15:docId w15:val="{9764F7B8-6F3B-41BC-BCFB-F848B373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1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F61A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F61A9"/>
  </w:style>
  <w:style w:type="paragraph" w:styleId="Header">
    <w:name w:val="header"/>
    <w:basedOn w:val="Normal"/>
    <w:rsid w:val="001F61A9"/>
    <w:pPr>
      <w:tabs>
        <w:tab w:val="center" w:pos="4536"/>
        <w:tab w:val="right" w:pos="9072"/>
      </w:tabs>
    </w:pPr>
  </w:style>
  <w:style w:type="character" w:styleId="Strong">
    <w:name w:val="Strong"/>
    <w:qFormat/>
    <w:rsid w:val="001F61A9"/>
    <w:rPr>
      <w:b/>
      <w:bCs/>
    </w:rPr>
  </w:style>
  <w:style w:type="paragraph" w:customStyle="1" w:styleId="a">
    <w:name w:val="Знак Знак"/>
    <w:basedOn w:val="Normal"/>
    <w:rsid w:val="004F785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55792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rsid w:val="004860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860CC"/>
    <w:rPr>
      <w:rFonts w:ascii="Tahoma" w:hAnsi="Tahoma" w:cs="Tahoma"/>
      <w:sz w:val="16"/>
      <w:szCs w:val="16"/>
      <w:lang w:val="bg-BG" w:eastAsia="bg-BG"/>
    </w:rPr>
  </w:style>
  <w:style w:type="paragraph" w:styleId="ListParagraph">
    <w:name w:val="List Paragraph"/>
    <w:basedOn w:val="Normal"/>
    <w:uiPriority w:val="34"/>
    <w:qFormat/>
    <w:rsid w:val="009844F5"/>
    <w:pPr>
      <w:ind w:left="720"/>
      <w:contextualSpacing/>
    </w:pPr>
  </w:style>
  <w:style w:type="character" w:styleId="CommentReference">
    <w:name w:val="annotation reference"/>
    <w:basedOn w:val="DefaultParagraphFont"/>
    <w:rsid w:val="009844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44F5"/>
  </w:style>
  <w:style w:type="paragraph" w:styleId="CommentSubject">
    <w:name w:val="annotation subject"/>
    <w:basedOn w:val="CommentText"/>
    <w:next w:val="CommentText"/>
    <w:link w:val="CommentSubjectChar"/>
    <w:rsid w:val="009844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4F5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A4A9F"/>
    <w:pPr>
      <w:widowControl w:val="0"/>
      <w:autoSpaceDE w:val="0"/>
      <w:autoSpaceDN w:val="0"/>
      <w:ind w:left="105"/>
    </w:pPr>
    <w:rPr>
      <w:rFonts w:ascii="Calibri Light" w:eastAsia="Calibri Light" w:hAnsi="Calibri Light" w:cs="Calibri Light"/>
      <w:sz w:val="22"/>
      <w:szCs w:val="22"/>
      <w:lang w:bidi="bg-BG"/>
    </w:rPr>
  </w:style>
  <w:style w:type="paragraph" w:styleId="BodyText">
    <w:name w:val="Body Text"/>
    <w:basedOn w:val="Normal"/>
    <w:link w:val="BodyTextChar"/>
    <w:uiPriority w:val="1"/>
    <w:qFormat/>
    <w:rsid w:val="00876D21"/>
    <w:pPr>
      <w:widowControl w:val="0"/>
      <w:autoSpaceDE w:val="0"/>
      <w:autoSpaceDN w:val="0"/>
    </w:pPr>
    <w:rPr>
      <w:rFonts w:ascii="Calibri" w:eastAsia="Calibri" w:hAnsi="Calibri" w:cs="Calibri"/>
      <w:b/>
      <w:bCs/>
      <w:i/>
      <w:sz w:val="22"/>
      <w:szCs w:val="22"/>
      <w:lang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876D21"/>
    <w:rPr>
      <w:rFonts w:ascii="Calibri" w:eastAsia="Calibri" w:hAnsi="Calibri" w:cs="Calibri"/>
      <w:b/>
      <w:bCs/>
      <w:i/>
      <w:sz w:val="22"/>
      <w:szCs w:val="22"/>
      <w:lang w:bidi="bg-BG"/>
    </w:rPr>
  </w:style>
  <w:style w:type="paragraph" w:styleId="Revision">
    <w:name w:val="Revision"/>
    <w:hidden/>
    <w:uiPriority w:val="99"/>
    <w:semiHidden/>
    <w:rsid w:val="00B777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D863D-87B4-44C2-B4B8-8A5B4A6C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cp:lastModifiedBy>Dimitrina Nikolova</cp:lastModifiedBy>
  <cp:revision>17</cp:revision>
  <dcterms:created xsi:type="dcterms:W3CDTF">2023-02-08T18:49:00Z</dcterms:created>
  <dcterms:modified xsi:type="dcterms:W3CDTF">2024-12-09T07:49:00Z</dcterms:modified>
</cp:coreProperties>
</file>